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0F61E611" w:rsidR="00D66CA0" w:rsidRPr="000F0189" w:rsidRDefault="00874834" w:rsidP="0026020A">
      <w:pPr>
        <w:jc w:val="center"/>
        <w:rPr>
          <w:b/>
        </w:rPr>
      </w:pPr>
      <w:r>
        <w:rPr>
          <w:b/>
        </w:rPr>
        <w:t>December 4</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684C148F"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155F">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42788AC0" w:rsidR="0015720B" w:rsidRPr="0015720B" w:rsidRDefault="009F5F18" w:rsidP="0020184F">
      <w:pPr>
        <w:jc w:val="both"/>
        <w:rPr>
          <w:bCs/>
        </w:rPr>
      </w:pPr>
      <w:r w:rsidRPr="000F0189">
        <w:rPr>
          <w:b/>
        </w:rPr>
        <w:t>Board Members Present:</w:t>
      </w:r>
      <w:r w:rsidR="002A155F">
        <w:rPr>
          <w:b/>
        </w:rPr>
        <w:t xml:space="preserve">  </w:t>
      </w:r>
      <w:r w:rsidR="002A155F" w:rsidRPr="002A155F">
        <w:rPr>
          <w:bCs/>
        </w:rPr>
        <w:t>Thomas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F78B38A" w14:textId="22D7B275" w:rsidR="00BF4827" w:rsidRPr="00BF4827" w:rsidRDefault="003635C2" w:rsidP="00BF4827">
      <w:pPr>
        <w:rPr>
          <w:rFonts w:eastAsiaTheme="minorHAnsi"/>
          <w:kern w:val="2"/>
          <w14:ligatures w14:val="standardContextual"/>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F4827" w:rsidRPr="00BF4827">
        <w:rPr>
          <w:rFonts w:eastAsiaTheme="minorHAnsi"/>
          <w:kern w:val="2"/>
          <w14:ligatures w14:val="standardContextual"/>
        </w:rPr>
        <w:t>County Commissioner Clifford Tollini</w:t>
      </w:r>
    </w:p>
    <w:p w14:paraId="080867E8" w14:textId="248C64B7" w:rsidR="00C26E40" w:rsidRPr="00E86CCA" w:rsidRDefault="00C26E40" w:rsidP="00332F95">
      <w:pPr>
        <w:jc w:val="both"/>
        <w:rPr>
          <w:bCs/>
        </w:rPr>
      </w:pPr>
    </w:p>
    <w:p w14:paraId="5DCDAC8A" w14:textId="4F797183" w:rsidR="00332F95" w:rsidRPr="000F0189" w:rsidRDefault="00332F95" w:rsidP="00332F95">
      <w:pPr>
        <w:jc w:val="both"/>
        <w:rPr>
          <w:b/>
          <w:i/>
        </w:rPr>
      </w:pPr>
      <w:r w:rsidRPr="000F0189">
        <w:rPr>
          <w:b/>
          <w:i/>
        </w:rPr>
        <w:t>Minutes:</w:t>
      </w:r>
    </w:p>
    <w:p w14:paraId="36611CC6" w14:textId="18BED7A3"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D80D8C">
        <w:t xml:space="preserve">Quaine (Macomber)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2A155F">
        <w:t xml:space="preserve">November </w:t>
      </w:r>
      <w:r w:rsidR="00874834">
        <w:t>20</w:t>
      </w:r>
      <w:r w:rsidR="00081642">
        <w:t>,</w:t>
      </w:r>
      <w:r w:rsidR="000A2BD9">
        <w:t xml:space="preserve"> 2024</w:t>
      </w:r>
      <w:r w:rsidR="00F2046C" w:rsidRPr="000F0189">
        <w:t xml:space="preserve"> regular</w:t>
      </w:r>
      <w:r w:rsidR="001B7AB0" w:rsidRPr="000F0189">
        <w:t xml:space="preserve"> meeting</w:t>
      </w:r>
      <w:r w:rsidR="00874834">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0F00F361" w:rsidR="006B04BB" w:rsidRPr="00874834"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D80D8C">
        <w:t>Quaine (Macomber)</w:t>
      </w:r>
      <w:r w:rsidR="00874834">
        <w:t>x</w:t>
      </w:r>
      <w:r w:rsidR="00E86CCA">
        <w:t xml:space="preserve"> </w:t>
      </w:r>
      <w:r w:rsidR="00B76687" w:rsidRPr="000F0189">
        <w:t>to</w:t>
      </w:r>
      <w:r w:rsidRPr="000F0189">
        <w:t xml:space="preserve"> approve the </w:t>
      </w:r>
      <w:r w:rsidR="00874834">
        <w:t>December 4</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874834" w:rsidRPr="00874834">
        <w:t>234,358.78</w:t>
      </w:r>
    </w:p>
    <w:p w14:paraId="6F881E96" w14:textId="486C72AD" w:rsidR="00590691" w:rsidRDefault="00FF5598" w:rsidP="00E452C2">
      <w:pPr>
        <w:tabs>
          <w:tab w:val="left" w:pos="8460"/>
        </w:tabs>
        <w:jc w:val="both"/>
      </w:pPr>
      <w:r w:rsidRPr="000F0189">
        <w:t xml:space="preserve">         Ayes</w:t>
      </w:r>
      <w:r w:rsidR="00D6540F">
        <w:t xml:space="preserve">:  </w:t>
      </w:r>
      <w:r w:rsidR="00D80D8C">
        <w:t>Macomber, Quaine, Catalano</w:t>
      </w:r>
    </w:p>
    <w:p w14:paraId="4B41924C" w14:textId="4D605505" w:rsidR="00F501FE" w:rsidRDefault="00F501FE" w:rsidP="00E452C2">
      <w:pPr>
        <w:tabs>
          <w:tab w:val="left" w:pos="8460"/>
        </w:tabs>
        <w:jc w:val="both"/>
        <w:rPr>
          <w:b/>
          <w:i/>
        </w:rPr>
      </w:pPr>
      <w:r>
        <w:rPr>
          <w:bCs/>
          <w:iCs/>
        </w:rPr>
        <w:t xml:space="preserve">    </w:t>
      </w:r>
    </w:p>
    <w:p w14:paraId="25E11553" w14:textId="0B101765" w:rsidR="00E452C2" w:rsidRDefault="00B12935" w:rsidP="00E452C2">
      <w:pPr>
        <w:tabs>
          <w:tab w:val="left" w:pos="8460"/>
        </w:tabs>
        <w:jc w:val="both"/>
        <w:rPr>
          <w:b/>
          <w:i/>
        </w:rPr>
      </w:pPr>
      <w:r w:rsidRPr="000F0189">
        <w:rPr>
          <w:b/>
          <w:i/>
        </w:rPr>
        <w:t xml:space="preserve">Supt./Mgr Report: </w:t>
      </w:r>
    </w:p>
    <w:p w14:paraId="294A9D1D" w14:textId="10BCAA9C" w:rsidR="008A7670" w:rsidRPr="008A7670" w:rsidRDefault="008A7670" w:rsidP="008A7670">
      <w:pPr>
        <w:spacing w:after="160" w:line="259" w:lineRule="auto"/>
        <w:rPr>
          <w:rFonts w:asciiTheme="minorHAnsi" w:eastAsiaTheme="minorHAnsi" w:hAnsiTheme="minorHAnsi" w:cstheme="minorBidi"/>
          <w:sz w:val="22"/>
          <w:szCs w:val="22"/>
        </w:rPr>
      </w:pPr>
      <w:r w:rsidRPr="008A7670">
        <w:rPr>
          <w:rFonts w:asciiTheme="minorHAnsi" w:eastAsiaTheme="minorHAnsi" w:hAnsiTheme="minorHAnsi" w:cstheme="minorBidi"/>
          <w:sz w:val="40"/>
          <w:szCs w:val="40"/>
        </w:rPr>
        <w:t xml:space="preserve">                </w:t>
      </w:r>
    </w:p>
    <w:p w14:paraId="641D1494" w14:textId="3CC72C14" w:rsidR="00D80D8C" w:rsidRDefault="00D80D8C" w:rsidP="00D80D8C">
      <w:pPr>
        <w:pStyle w:val="ListParagraph"/>
        <w:numPr>
          <w:ilvl w:val="0"/>
          <w:numId w:val="48"/>
        </w:numPr>
        <w:spacing w:after="160" w:line="259" w:lineRule="auto"/>
        <w:ind w:left="270" w:hanging="270"/>
        <w:rPr>
          <w:rFonts w:ascii="Times New Roman" w:eastAsiaTheme="minorHAnsi" w:hAnsi="Times New Roman"/>
          <w:sz w:val="24"/>
          <w:szCs w:val="24"/>
        </w:rPr>
      </w:pPr>
      <w:r w:rsidRPr="00D80D8C">
        <w:rPr>
          <w:rFonts w:ascii="Times New Roman" w:eastAsiaTheme="minorHAnsi" w:hAnsi="Times New Roman"/>
          <w:sz w:val="24"/>
          <w:szCs w:val="24"/>
        </w:rPr>
        <w:t>Watson Ram of Manistee has a 2025 RAM Big Horn available for the Onaway Foreman.  After incentives the cost is $55,977.00.  The purchase was previously approved at the August 21, 2024 meeting.</w:t>
      </w:r>
    </w:p>
    <w:p w14:paraId="00FA6EB0" w14:textId="70FB7ABE"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is obtaining pricing from Valley Products for three road surface temperature sensors for the Foremen pickups.  Approximate cost will be $700.00 per unit and use on the state trunkline will cover the cost.</w:t>
      </w:r>
    </w:p>
    <w:p w14:paraId="55B78A55" w14:textId="6402BD73"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MDOT is installing weather stations at our north and south county lines.  These will cost $3,000.00 with the cost being divided between MDOT, Presque Isle County Road Commission and Alpena County Road Commission.  The Foremen will be able to log into the system and check current road and weather conditions.</w:t>
      </w:r>
    </w:p>
    <w:p w14:paraId="7E7A3B8E" w14:textId="3D429959"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first snowfall of the season has occurred with minimal complaints.  Supt./Mgr believes the Foremen and crews handled the event in a timely and efficient manner.</w:t>
      </w:r>
    </w:p>
    <w:p w14:paraId="3E83825C" w14:textId="59A5F34C"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Wade and Trim Engineering will be sending updated plans for the Lost Lake Road relocation.  The plans will reflect the changes recommended by the Presque Isle County Road Commission Board at a previous meeting.</w:t>
      </w:r>
    </w:p>
    <w:p w14:paraId="401A680C" w14:textId="6F0B6361"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Posen garage roof is leaking onto electrical fixtures inside the building.  The roof was replaced by Chappa Construction in 2018 and calls to the builder have not been returned. Simon Zolnierek will be looking at it and recommend a repair plan.</w:t>
      </w:r>
    </w:p>
    <w:p w14:paraId="7F0C25C3" w14:textId="7FF85E4E" w:rsidR="009D7F33" w:rsidRDefault="009D7F33"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relayed to the Village of Millersburg that we will not be participating in the reconstruction of their bridge within the village.  Discussion was held.</w:t>
      </w:r>
    </w:p>
    <w:p w14:paraId="158A6A81" w14:textId="75476CC2" w:rsidR="009D7F33" w:rsidRDefault="002153F1"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All three garages are in the process of having the final inspections on their cold storage buildings done.</w:t>
      </w:r>
    </w:p>
    <w:p w14:paraId="1B24E3F5" w14:textId="3F5801B9" w:rsidR="002153F1" w:rsidRDefault="002153F1"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lastRenderedPageBreak/>
        <w:t xml:space="preserve">The snowmobile club has requested use of 634 Highway and Tomahawk Lake Road as part of the designated snowmobile trail.  They would be using the shoulder of the road </w:t>
      </w:r>
      <w:proofErr w:type="gramStart"/>
      <w:r>
        <w:rPr>
          <w:rFonts w:ascii="Times New Roman" w:eastAsiaTheme="minorHAnsi" w:hAnsi="Times New Roman"/>
          <w:sz w:val="24"/>
          <w:szCs w:val="24"/>
        </w:rPr>
        <w:t>similar to</w:t>
      </w:r>
      <w:proofErr w:type="gramEnd"/>
      <w:r>
        <w:rPr>
          <w:rFonts w:ascii="Times New Roman" w:eastAsiaTheme="minorHAnsi" w:hAnsi="Times New Roman"/>
          <w:sz w:val="24"/>
          <w:szCs w:val="24"/>
        </w:rPr>
        <w:t xml:space="preserve"> sections of 441 Highway and 638 Highway near Rogers City.  Discussion was held with the Board not in favor of writing a letter to the DNR approving the plan.</w:t>
      </w:r>
    </w:p>
    <w:p w14:paraId="6F43E3ED" w14:textId="77777777" w:rsidR="006B7A29" w:rsidRDefault="006B7A29" w:rsidP="0008079C">
      <w:pPr>
        <w:spacing w:after="160" w:line="259" w:lineRule="auto"/>
        <w:rPr>
          <w:b/>
          <w:i/>
        </w:rPr>
      </w:pPr>
      <w:r>
        <w:rPr>
          <w:b/>
          <w:i/>
        </w:rPr>
        <w:t>Visitors:</w:t>
      </w:r>
      <w:r w:rsidR="008339AF">
        <w:rPr>
          <w:b/>
          <w:i/>
        </w:rPr>
        <w:t xml:space="preserve">    </w:t>
      </w:r>
    </w:p>
    <w:p w14:paraId="4560C39F" w14:textId="6462306A" w:rsidR="0008079C" w:rsidRPr="0008079C" w:rsidRDefault="006B7A29" w:rsidP="002A155F">
      <w:pPr>
        <w:spacing w:after="160" w:line="259" w:lineRule="auto"/>
        <w:rPr>
          <w:bCs/>
          <w:iCs/>
        </w:rPr>
      </w:pPr>
      <w:r>
        <w:rPr>
          <w:bCs/>
          <w:iCs/>
        </w:rPr>
        <w:t xml:space="preserve">    </w:t>
      </w:r>
      <w:r w:rsidR="002A155F">
        <w:rPr>
          <w:bCs/>
          <w:iCs/>
        </w:rPr>
        <w:t xml:space="preserve">County Commissioner Tollini </w:t>
      </w:r>
      <w:r w:rsidR="00245A46">
        <w:rPr>
          <w:bCs/>
          <w:iCs/>
        </w:rPr>
        <w:t>commented on road conditions in his area noting rainfall followed a short time later by a freeze did not allow much time to grade roads prior to winter.</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3FD5D43A" w14:textId="48B6925F" w:rsidR="008A2E1B" w:rsidRDefault="0008079C" w:rsidP="00874834">
      <w:pPr>
        <w:spacing w:after="160" w:line="259" w:lineRule="auto"/>
        <w:rPr>
          <w:bCs/>
          <w:iCs/>
        </w:rPr>
      </w:pPr>
      <w:r>
        <w:rPr>
          <w:bCs/>
          <w:iCs/>
        </w:rPr>
        <w:t xml:space="preserve">   </w:t>
      </w:r>
      <w:r w:rsidR="002A155F">
        <w:rPr>
          <w:bCs/>
          <w:iCs/>
        </w:rPr>
        <w:t xml:space="preserve">  </w:t>
      </w:r>
      <w:r w:rsidR="00245A46">
        <w:rPr>
          <w:bCs/>
          <w:iCs/>
        </w:rPr>
        <w:t>Discussion was held regarding a counteroffer proposed by the Foremen.</w:t>
      </w:r>
    </w:p>
    <w:p w14:paraId="48CDC911" w14:textId="56E50667" w:rsidR="00245A46" w:rsidRDefault="00245A46" w:rsidP="00874834">
      <w:pPr>
        <w:spacing w:after="160" w:line="259" w:lineRule="auto"/>
        <w:rPr>
          <w:bCs/>
          <w:iCs/>
        </w:rPr>
      </w:pPr>
      <w:r>
        <w:rPr>
          <w:bCs/>
          <w:iCs/>
        </w:rPr>
        <w:t xml:space="preserve">     A motion was made by Quaine (Macomber) to set Foremen salary as follows:</w:t>
      </w:r>
    </w:p>
    <w:p w14:paraId="72FC936B" w14:textId="0AE94061" w:rsidR="00245A46" w:rsidRDefault="00245A46" w:rsidP="00874834">
      <w:pPr>
        <w:spacing w:after="160" w:line="259" w:lineRule="auto"/>
        <w:rPr>
          <w:bCs/>
          <w:iCs/>
        </w:rPr>
      </w:pPr>
      <w:r>
        <w:rPr>
          <w:bCs/>
          <w:iCs/>
        </w:rPr>
        <w:t xml:space="preserve">                                                            2025</w:t>
      </w:r>
      <w:r>
        <w:rPr>
          <w:bCs/>
          <w:iCs/>
        </w:rPr>
        <w:tab/>
      </w:r>
      <w:r>
        <w:rPr>
          <w:bCs/>
          <w:iCs/>
        </w:rPr>
        <w:tab/>
        <w:t>2026</w:t>
      </w:r>
      <w:r>
        <w:rPr>
          <w:bCs/>
          <w:iCs/>
        </w:rPr>
        <w:tab/>
      </w:r>
      <w:r>
        <w:rPr>
          <w:bCs/>
          <w:iCs/>
        </w:rPr>
        <w:tab/>
        <w:t>2027</w:t>
      </w:r>
    </w:p>
    <w:p w14:paraId="64BBD49C" w14:textId="35DDB0DC" w:rsidR="00245A46" w:rsidRDefault="00245A46" w:rsidP="00874834">
      <w:pPr>
        <w:spacing w:after="160" w:line="259" w:lineRule="auto"/>
        <w:rPr>
          <w:bCs/>
          <w:iCs/>
        </w:rPr>
      </w:pPr>
      <w:r>
        <w:rPr>
          <w:bCs/>
          <w:iCs/>
        </w:rPr>
        <w:t xml:space="preserve">     Keith Konieczny</w:t>
      </w:r>
      <w:r>
        <w:rPr>
          <w:bCs/>
          <w:iCs/>
        </w:rPr>
        <w:tab/>
      </w:r>
      <w:r>
        <w:rPr>
          <w:bCs/>
          <w:iCs/>
        </w:rPr>
        <w:tab/>
      </w:r>
      <w:r>
        <w:rPr>
          <w:bCs/>
          <w:iCs/>
        </w:rPr>
        <w:tab/>
        <w:t>$61,178.00</w:t>
      </w:r>
      <w:r>
        <w:rPr>
          <w:bCs/>
          <w:iCs/>
        </w:rPr>
        <w:tab/>
        <w:t>$63,678.00</w:t>
      </w:r>
      <w:r>
        <w:rPr>
          <w:bCs/>
          <w:iCs/>
        </w:rPr>
        <w:tab/>
        <w:t>$66,178.00</w:t>
      </w:r>
    </w:p>
    <w:p w14:paraId="09959867" w14:textId="6C31DF85" w:rsidR="00245A46" w:rsidRDefault="00245A46" w:rsidP="00874834">
      <w:pPr>
        <w:spacing w:after="160" w:line="259" w:lineRule="auto"/>
        <w:rPr>
          <w:bCs/>
          <w:iCs/>
        </w:rPr>
      </w:pPr>
      <w:r>
        <w:rPr>
          <w:bCs/>
          <w:iCs/>
        </w:rPr>
        <w:t xml:space="preserve">     Marty Zdybel</w:t>
      </w:r>
      <w:r>
        <w:rPr>
          <w:bCs/>
          <w:iCs/>
        </w:rPr>
        <w:tab/>
      </w:r>
      <w:r>
        <w:rPr>
          <w:bCs/>
          <w:iCs/>
        </w:rPr>
        <w:tab/>
      </w:r>
      <w:r>
        <w:rPr>
          <w:bCs/>
          <w:iCs/>
        </w:rPr>
        <w:tab/>
        <w:t>$59,900.00</w:t>
      </w:r>
      <w:r>
        <w:rPr>
          <w:bCs/>
          <w:iCs/>
        </w:rPr>
        <w:tab/>
        <w:t>$62,400.00</w:t>
      </w:r>
      <w:r>
        <w:rPr>
          <w:bCs/>
          <w:iCs/>
        </w:rPr>
        <w:tab/>
        <w:t>$64,900.00</w:t>
      </w:r>
    </w:p>
    <w:p w14:paraId="7E89D4D2" w14:textId="2AB09C03" w:rsidR="00245A46" w:rsidRDefault="00245A46" w:rsidP="00874834">
      <w:pPr>
        <w:spacing w:after="160" w:line="259" w:lineRule="auto"/>
        <w:rPr>
          <w:bCs/>
          <w:iCs/>
        </w:rPr>
      </w:pPr>
      <w:r>
        <w:rPr>
          <w:bCs/>
          <w:iCs/>
        </w:rPr>
        <w:t xml:space="preserve">     Richard Price</w:t>
      </w:r>
      <w:r>
        <w:rPr>
          <w:bCs/>
          <w:iCs/>
        </w:rPr>
        <w:tab/>
      </w:r>
      <w:r>
        <w:rPr>
          <w:bCs/>
          <w:iCs/>
        </w:rPr>
        <w:tab/>
      </w:r>
      <w:r>
        <w:rPr>
          <w:bCs/>
          <w:iCs/>
        </w:rPr>
        <w:tab/>
        <w:t>$59,900.00</w:t>
      </w:r>
      <w:r>
        <w:rPr>
          <w:bCs/>
          <w:iCs/>
        </w:rPr>
        <w:tab/>
        <w:t>$62,400.00</w:t>
      </w:r>
      <w:r>
        <w:rPr>
          <w:bCs/>
          <w:iCs/>
        </w:rPr>
        <w:tab/>
        <w:t>$64,900.00</w:t>
      </w:r>
    </w:p>
    <w:p w14:paraId="31E1CE21" w14:textId="7EA43F5F" w:rsidR="00245A46" w:rsidRDefault="00245A46" w:rsidP="00874834">
      <w:pPr>
        <w:spacing w:after="160" w:line="259" w:lineRule="auto"/>
        <w:rPr>
          <w:bCs/>
          <w:iCs/>
        </w:rPr>
      </w:pPr>
      <w:r>
        <w:rPr>
          <w:bCs/>
          <w:iCs/>
        </w:rPr>
        <w:t xml:space="preserve">     Ayes:  Catalano, Macomber, Quaine</w:t>
      </w:r>
    </w:p>
    <w:p w14:paraId="315C4201" w14:textId="77777777" w:rsidR="00245A46" w:rsidRDefault="00245A46" w:rsidP="00874834">
      <w:pPr>
        <w:spacing w:after="160" w:line="259" w:lineRule="auto"/>
        <w:rPr>
          <w:bCs/>
          <w:iCs/>
        </w:rPr>
      </w:pPr>
    </w:p>
    <w:p w14:paraId="77E93AB7" w14:textId="700BDE99" w:rsidR="00245A46" w:rsidRDefault="00245A46" w:rsidP="00874834">
      <w:pPr>
        <w:spacing w:after="160" w:line="259" w:lineRule="auto"/>
        <w:rPr>
          <w:bCs/>
          <w:iCs/>
        </w:rPr>
      </w:pPr>
      <w:r>
        <w:rPr>
          <w:bCs/>
          <w:iCs/>
        </w:rPr>
        <w:t xml:space="preserve">    A motion was made by Quaine (Macomber) to set Mechanic wage at $2.00 per hour more than Heavy Equipment Operator (</w:t>
      </w:r>
      <w:r w:rsidR="009A1F1F">
        <w:rPr>
          <w:bCs/>
          <w:iCs/>
        </w:rPr>
        <w:t>from 01/01/25 forward</w:t>
      </w:r>
      <w:r>
        <w:rPr>
          <w:bCs/>
          <w:iCs/>
        </w:rPr>
        <w:t>) and to provide uniforms</w:t>
      </w:r>
      <w:r w:rsidR="009A1F1F">
        <w:rPr>
          <w:bCs/>
          <w:iCs/>
        </w:rPr>
        <w:t>.</w:t>
      </w:r>
    </w:p>
    <w:p w14:paraId="04C1BC47" w14:textId="70C8276D" w:rsidR="00B04EC1" w:rsidRDefault="009A1F1F" w:rsidP="00874834">
      <w:pPr>
        <w:spacing w:after="160" w:line="259" w:lineRule="auto"/>
        <w:rPr>
          <w:bCs/>
          <w:iCs/>
        </w:rPr>
      </w:pPr>
      <w:r>
        <w:rPr>
          <w:bCs/>
          <w:iCs/>
        </w:rPr>
        <w:t xml:space="preserve">    Ayes:  Quaine, Macomber, Catalano</w:t>
      </w:r>
      <w:r w:rsidR="00245A46">
        <w:rPr>
          <w:bCs/>
          <w:iCs/>
        </w:rPr>
        <w:t xml:space="preserve">    </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17346401" w14:textId="0290FD78" w:rsidR="00B270F4" w:rsidRDefault="00CF2D46" w:rsidP="00EE751E">
      <w:pPr>
        <w:ind w:firstLine="720"/>
        <w:rPr>
          <w:rFonts w:eastAsia="Calibri"/>
        </w:rPr>
      </w:pPr>
      <w:r>
        <w:rPr>
          <w:rFonts w:eastAsia="Calibri"/>
        </w:rPr>
        <w:t xml:space="preserve">MacAllister /Michigan Cat has a Skid Steer with 258 hours available for $92,500.00.  They are willing to give a minimum of $22,000.00 for Unit # </w:t>
      </w:r>
      <w:r w:rsidR="00C44013">
        <w:rPr>
          <w:rFonts w:eastAsia="Calibri"/>
        </w:rPr>
        <w:t>0714 Case Backhoe.  Discussion was held.</w:t>
      </w:r>
    </w:p>
    <w:p w14:paraId="54A95DE5" w14:textId="3C8D2B0E" w:rsidR="00C44013" w:rsidRDefault="00C44013" w:rsidP="00EE751E">
      <w:pPr>
        <w:ind w:firstLine="720"/>
        <w:rPr>
          <w:rFonts w:eastAsia="Calibri"/>
        </w:rPr>
      </w:pPr>
      <w:r>
        <w:rPr>
          <w:rFonts w:eastAsia="Calibri"/>
        </w:rPr>
        <w:t>A motion was made by Macomber (Quaine) to authorize purchase a used Skid Steer up to $70,510.00.</w:t>
      </w:r>
    </w:p>
    <w:p w14:paraId="7D8520C5" w14:textId="4B39EAB5" w:rsidR="00C44013" w:rsidRDefault="00C44013" w:rsidP="00EE751E">
      <w:pPr>
        <w:ind w:firstLine="720"/>
        <w:rPr>
          <w:rFonts w:eastAsia="Calibri"/>
        </w:rPr>
      </w:pPr>
      <w:r>
        <w:rPr>
          <w:rFonts w:eastAsia="Calibri"/>
        </w:rPr>
        <w:t>Ayes:  Catalano, Macomber, Quaine</w:t>
      </w:r>
    </w:p>
    <w:p w14:paraId="62FA8641" w14:textId="77777777" w:rsidR="007F6F6B" w:rsidRDefault="007F6F6B" w:rsidP="00EE751E">
      <w:pPr>
        <w:ind w:firstLine="720"/>
        <w:rPr>
          <w:rFonts w:eastAsia="Calibri"/>
        </w:rPr>
      </w:pPr>
    </w:p>
    <w:p w14:paraId="4A477918" w14:textId="50A12CAC" w:rsidR="0096690A" w:rsidRDefault="0096690A" w:rsidP="00EE751E">
      <w:pPr>
        <w:ind w:firstLine="720"/>
        <w:rPr>
          <w:rFonts w:eastAsia="Calibri"/>
        </w:rPr>
      </w:pPr>
      <w:r>
        <w:rPr>
          <w:rFonts w:eastAsia="Calibri"/>
        </w:rPr>
        <w:t>Supt./Mgr presented a salary request for the next three years and a written statement outlining his reasons for the request.  A review of a written statement by Supt./Mgr was discussed</w:t>
      </w:r>
    </w:p>
    <w:p w14:paraId="14FDF5AC" w14:textId="77777777" w:rsidR="0096690A" w:rsidRDefault="0096690A" w:rsidP="00EE751E">
      <w:pPr>
        <w:ind w:firstLine="720"/>
        <w:rPr>
          <w:rFonts w:eastAsia="Calibri"/>
        </w:rPr>
      </w:pPr>
    </w:p>
    <w:p w14:paraId="75000329" w14:textId="7B36046B" w:rsidR="0096690A" w:rsidRDefault="0096690A" w:rsidP="00EE751E">
      <w:pPr>
        <w:ind w:firstLine="720"/>
        <w:rPr>
          <w:rFonts w:eastAsia="Calibri"/>
        </w:rPr>
      </w:pPr>
      <w:r>
        <w:rPr>
          <w:rFonts w:eastAsia="Calibri"/>
        </w:rPr>
        <w:t xml:space="preserve">A motion was made by Macomber (Quaine) to set the salary for the Supt./Mgr as follows with a </w:t>
      </w:r>
      <w:proofErr w:type="gramStart"/>
      <w:r>
        <w:rPr>
          <w:rFonts w:eastAsia="Calibri"/>
        </w:rPr>
        <w:t>four employment</w:t>
      </w:r>
      <w:proofErr w:type="gramEnd"/>
      <w:r>
        <w:rPr>
          <w:rFonts w:eastAsia="Calibri"/>
        </w:rPr>
        <w:t xml:space="preserve"> contract:</w:t>
      </w:r>
    </w:p>
    <w:p w14:paraId="578C0C83" w14:textId="77777777" w:rsidR="005C161C" w:rsidRDefault="005C161C" w:rsidP="00EE751E">
      <w:pPr>
        <w:ind w:firstLine="720"/>
        <w:rPr>
          <w:rFonts w:eastAsia="Calibri"/>
        </w:rPr>
      </w:pPr>
    </w:p>
    <w:p w14:paraId="5CE7C3E3" w14:textId="658C997B" w:rsidR="0096690A" w:rsidRDefault="0096690A" w:rsidP="00EE751E">
      <w:pPr>
        <w:ind w:firstLine="720"/>
        <w:rPr>
          <w:rFonts w:eastAsia="Calibri"/>
        </w:rPr>
      </w:pPr>
      <w:r>
        <w:rPr>
          <w:rFonts w:eastAsia="Calibri"/>
        </w:rPr>
        <w:t>2025</w:t>
      </w:r>
      <w:r>
        <w:rPr>
          <w:rFonts w:eastAsia="Calibri"/>
        </w:rPr>
        <w:tab/>
      </w:r>
      <w:r>
        <w:rPr>
          <w:rFonts w:eastAsia="Calibri"/>
        </w:rPr>
        <w:tab/>
        <w:t>$ 92,500.00</w:t>
      </w:r>
    </w:p>
    <w:p w14:paraId="034C0933" w14:textId="7F535793" w:rsidR="0096690A" w:rsidRDefault="0096690A" w:rsidP="00EE751E">
      <w:pPr>
        <w:ind w:firstLine="720"/>
        <w:rPr>
          <w:rFonts w:eastAsia="Calibri"/>
        </w:rPr>
      </w:pPr>
      <w:r>
        <w:rPr>
          <w:rFonts w:eastAsia="Calibri"/>
        </w:rPr>
        <w:t>2026</w:t>
      </w:r>
      <w:r>
        <w:rPr>
          <w:rFonts w:eastAsia="Calibri"/>
        </w:rPr>
        <w:tab/>
      </w:r>
      <w:r>
        <w:rPr>
          <w:rFonts w:eastAsia="Calibri"/>
        </w:rPr>
        <w:tab/>
        <w:t>$ 96,000.00</w:t>
      </w:r>
    </w:p>
    <w:p w14:paraId="0133FE95" w14:textId="433D3594" w:rsidR="0096690A" w:rsidRDefault="0096690A" w:rsidP="00EE751E">
      <w:pPr>
        <w:ind w:firstLine="720"/>
        <w:rPr>
          <w:rFonts w:eastAsia="Calibri"/>
        </w:rPr>
      </w:pPr>
      <w:r>
        <w:rPr>
          <w:rFonts w:eastAsia="Calibri"/>
        </w:rPr>
        <w:t>2027</w:t>
      </w:r>
      <w:r>
        <w:rPr>
          <w:rFonts w:eastAsia="Calibri"/>
        </w:rPr>
        <w:tab/>
      </w:r>
      <w:r>
        <w:rPr>
          <w:rFonts w:eastAsia="Calibri"/>
        </w:rPr>
        <w:tab/>
        <w:t>$100,000.00</w:t>
      </w:r>
    </w:p>
    <w:p w14:paraId="1166F382" w14:textId="0B6847BA" w:rsidR="0096690A" w:rsidRDefault="0096690A" w:rsidP="00EE751E">
      <w:pPr>
        <w:ind w:firstLine="720"/>
        <w:rPr>
          <w:rFonts w:eastAsia="Calibri"/>
        </w:rPr>
      </w:pPr>
      <w:r>
        <w:rPr>
          <w:rFonts w:eastAsia="Calibri"/>
        </w:rPr>
        <w:t>2028</w:t>
      </w:r>
      <w:r>
        <w:rPr>
          <w:rFonts w:eastAsia="Calibri"/>
        </w:rPr>
        <w:tab/>
      </w:r>
      <w:r>
        <w:rPr>
          <w:rFonts w:eastAsia="Calibri"/>
        </w:rPr>
        <w:tab/>
        <w:t>$104,000.00</w:t>
      </w:r>
    </w:p>
    <w:p w14:paraId="66C0DCDC" w14:textId="77777777" w:rsidR="0096690A" w:rsidRDefault="0096690A" w:rsidP="00EE751E">
      <w:pPr>
        <w:ind w:firstLine="720"/>
        <w:rPr>
          <w:rFonts w:eastAsia="Calibri"/>
        </w:rPr>
      </w:pPr>
    </w:p>
    <w:p w14:paraId="7F344AE6" w14:textId="0B2E5B20" w:rsidR="0096690A" w:rsidRDefault="0096690A" w:rsidP="00EE751E">
      <w:pPr>
        <w:ind w:firstLine="720"/>
        <w:rPr>
          <w:rFonts w:eastAsia="Calibri"/>
        </w:rPr>
      </w:pPr>
      <w:r>
        <w:rPr>
          <w:rFonts w:eastAsia="Calibri"/>
        </w:rPr>
        <w:t>Ayes:  Catalano, Macomber, Quaine</w:t>
      </w:r>
    </w:p>
    <w:p w14:paraId="70F0F50F" w14:textId="77777777" w:rsidR="0096690A" w:rsidRDefault="0096690A" w:rsidP="00EE751E">
      <w:pPr>
        <w:ind w:firstLine="720"/>
        <w:rPr>
          <w:rFonts w:eastAsia="Calibri"/>
        </w:rPr>
      </w:pPr>
    </w:p>
    <w:p w14:paraId="102697E7" w14:textId="2457EDB1" w:rsidR="0096690A" w:rsidRDefault="0096690A" w:rsidP="00EE751E">
      <w:pPr>
        <w:ind w:firstLine="720"/>
        <w:rPr>
          <w:rFonts w:eastAsia="Calibri"/>
        </w:rPr>
      </w:pPr>
      <w:r>
        <w:rPr>
          <w:rFonts w:eastAsia="Calibri"/>
        </w:rPr>
        <w:t>Finance Director Wirgau presented documents to the Board related to salary history of the position along with a salary request for the next three years.  Discussion was held.</w:t>
      </w:r>
    </w:p>
    <w:p w14:paraId="151B3D57" w14:textId="77777777" w:rsidR="0096690A" w:rsidRDefault="0096690A" w:rsidP="00EE751E">
      <w:pPr>
        <w:ind w:firstLine="720"/>
        <w:rPr>
          <w:rFonts w:eastAsia="Calibri"/>
        </w:rPr>
      </w:pPr>
    </w:p>
    <w:p w14:paraId="7A531DB9" w14:textId="029F8708" w:rsidR="0096690A" w:rsidRDefault="0096690A" w:rsidP="00EE751E">
      <w:pPr>
        <w:ind w:firstLine="720"/>
        <w:rPr>
          <w:rFonts w:eastAsia="Calibri"/>
        </w:rPr>
      </w:pPr>
      <w:r>
        <w:rPr>
          <w:rFonts w:eastAsia="Calibri"/>
        </w:rPr>
        <w:t xml:space="preserve">A motion was made by Quaine (Macomber) to set the salary for the Finance Director as follows with a </w:t>
      </w:r>
      <w:proofErr w:type="gramStart"/>
      <w:r>
        <w:rPr>
          <w:rFonts w:eastAsia="Calibri"/>
        </w:rPr>
        <w:t>four year</w:t>
      </w:r>
      <w:proofErr w:type="gramEnd"/>
      <w:r>
        <w:rPr>
          <w:rFonts w:eastAsia="Calibri"/>
        </w:rPr>
        <w:t xml:space="preserve"> employment contract:</w:t>
      </w:r>
    </w:p>
    <w:p w14:paraId="06186168" w14:textId="77777777" w:rsidR="0096690A" w:rsidRDefault="0096690A" w:rsidP="00EE751E">
      <w:pPr>
        <w:ind w:firstLine="720"/>
        <w:rPr>
          <w:rFonts w:eastAsia="Calibri"/>
        </w:rPr>
      </w:pPr>
    </w:p>
    <w:p w14:paraId="0DDC126B" w14:textId="447E81AC" w:rsidR="0096690A" w:rsidRDefault="0096690A" w:rsidP="00EE751E">
      <w:pPr>
        <w:ind w:firstLine="720"/>
        <w:rPr>
          <w:rFonts w:eastAsia="Calibri"/>
        </w:rPr>
      </w:pPr>
      <w:r>
        <w:rPr>
          <w:rFonts w:eastAsia="Calibri"/>
        </w:rPr>
        <w:t>2025</w:t>
      </w:r>
      <w:r>
        <w:rPr>
          <w:rFonts w:eastAsia="Calibri"/>
        </w:rPr>
        <w:tab/>
      </w:r>
      <w:r>
        <w:rPr>
          <w:rFonts w:eastAsia="Calibri"/>
        </w:rPr>
        <w:tab/>
        <w:t>$61,900.00</w:t>
      </w:r>
    </w:p>
    <w:p w14:paraId="21ADB117" w14:textId="336A3A9D" w:rsidR="0096690A" w:rsidRDefault="0096690A" w:rsidP="00EE751E">
      <w:pPr>
        <w:ind w:firstLine="720"/>
        <w:rPr>
          <w:rFonts w:eastAsia="Calibri"/>
        </w:rPr>
      </w:pPr>
      <w:r>
        <w:rPr>
          <w:rFonts w:eastAsia="Calibri"/>
        </w:rPr>
        <w:t>2026</w:t>
      </w:r>
      <w:r>
        <w:rPr>
          <w:rFonts w:eastAsia="Calibri"/>
        </w:rPr>
        <w:tab/>
      </w:r>
      <w:r>
        <w:rPr>
          <w:rFonts w:eastAsia="Calibri"/>
        </w:rPr>
        <w:tab/>
        <w:t>$65,900.00</w:t>
      </w:r>
    </w:p>
    <w:p w14:paraId="6E439407" w14:textId="403488AD" w:rsidR="0096690A" w:rsidRDefault="0096690A" w:rsidP="00EE751E">
      <w:pPr>
        <w:ind w:firstLine="720"/>
        <w:rPr>
          <w:rFonts w:eastAsia="Calibri"/>
        </w:rPr>
      </w:pPr>
      <w:r>
        <w:rPr>
          <w:rFonts w:eastAsia="Calibri"/>
        </w:rPr>
        <w:t>2027</w:t>
      </w:r>
      <w:r>
        <w:rPr>
          <w:rFonts w:eastAsia="Calibri"/>
        </w:rPr>
        <w:tab/>
      </w:r>
      <w:r>
        <w:rPr>
          <w:rFonts w:eastAsia="Calibri"/>
        </w:rPr>
        <w:tab/>
        <w:t>$68,900.00</w:t>
      </w:r>
    </w:p>
    <w:p w14:paraId="609EA642" w14:textId="1C6A819C" w:rsidR="0096690A" w:rsidRDefault="0096690A" w:rsidP="00EE751E">
      <w:pPr>
        <w:ind w:firstLine="720"/>
        <w:rPr>
          <w:rFonts w:eastAsia="Calibri"/>
        </w:rPr>
      </w:pPr>
      <w:r>
        <w:rPr>
          <w:rFonts w:eastAsia="Calibri"/>
        </w:rPr>
        <w:t>2028</w:t>
      </w:r>
      <w:r>
        <w:rPr>
          <w:rFonts w:eastAsia="Calibri"/>
        </w:rPr>
        <w:tab/>
      </w:r>
      <w:r>
        <w:rPr>
          <w:rFonts w:eastAsia="Calibri"/>
        </w:rPr>
        <w:tab/>
        <w:t>$71,600.00</w:t>
      </w:r>
    </w:p>
    <w:p w14:paraId="37F2935F" w14:textId="77777777" w:rsidR="00976A05" w:rsidRDefault="00976A05" w:rsidP="00EE751E">
      <w:pPr>
        <w:ind w:firstLine="720"/>
        <w:rPr>
          <w:rFonts w:eastAsia="Calibri"/>
        </w:rPr>
      </w:pPr>
    </w:p>
    <w:p w14:paraId="28884A82" w14:textId="6495218E" w:rsidR="00976A05" w:rsidRDefault="00976A05" w:rsidP="00EE751E">
      <w:pPr>
        <w:ind w:firstLine="720"/>
        <w:rPr>
          <w:rFonts w:eastAsia="Calibri"/>
        </w:rPr>
      </w:pPr>
      <w:r>
        <w:rPr>
          <w:rFonts w:eastAsia="Calibri"/>
        </w:rPr>
        <w:t>Ayes:  Catalano, Macomber, Quaine</w:t>
      </w:r>
    </w:p>
    <w:p w14:paraId="57C9CDEE" w14:textId="77777777" w:rsidR="00C172CB" w:rsidRDefault="00C172CB" w:rsidP="00EE751E">
      <w:pPr>
        <w:ind w:firstLine="720"/>
        <w:rPr>
          <w:rFonts w:eastAsia="Calibri"/>
        </w:rPr>
      </w:pPr>
    </w:p>
    <w:p w14:paraId="0E6B7579" w14:textId="77777777" w:rsidR="00C172CB" w:rsidRDefault="00C172CB" w:rsidP="00EE751E">
      <w:pPr>
        <w:ind w:firstLine="720"/>
        <w:rPr>
          <w:rFonts w:eastAsia="Calibri"/>
        </w:rPr>
      </w:pPr>
    </w:p>
    <w:p w14:paraId="79AF0903" w14:textId="1E72E94F" w:rsidR="00C172CB" w:rsidRDefault="00C172CB" w:rsidP="00C172CB">
      <w:pPr>
        <w:ind w:firstLine="180"/>
        <w:rPr>
          <w:rFonts w:eastAsia="Calibri"/>
        </w:rPr>
      </w:pPr>
      <w:r>
        <w:rPr>
          <w:rFonts w:eastAsia="Calibri"/>
        </w:rPr>
        <w:t>A copy of the tentative proposed 2025 Budget was given to the Board for review prior to the Public on December 30, 2024 at 9:00 a.m.</w:t>
      </w:r>
    </w:p>
    <w:p w14:paraId="7DA1E975" w14:textId="77777777" w:rsidR="00B270F4" w:rsidRDefault="00B270F4" w:rsidP="00EE751E">
      <w:pPr>
        <w:ind w:firstLine="720"/>
        <w:rPr>
          <w:rFonts w:eastAsia="Calibri"/>
        </w:rPr>
      </w:pPr>
    </w:p>
    <w:p w14:paraId="7ED862AD" w14:textId="1F0F4588" w:rsidR="00C62FFB" w:rsidRDefault="00C62FFB" w:rsidP="00C62FFB">
      <w:pPr>
        <w:overflowPunct w:val="0"/>
        <w:autoSpaceDE w:val="0"/>
        <w:autoSpaceDN w:val="0"/>
        <w:adjustRightInd w:val="0"/>
        <w:ind w:left="180"/>
        <w:textAlignment w:val="baseline"/>
        <w:rPr>
          <w:bCs/>
          <w:iCs/>
        </w:rPr>
      </w:pPr>
      <w:r>
        <w:rPr>
          <w:bCs/>
          <w:iCs/>
        </w:rPr>
        <w:t xml:space="preserve">The next scheduled regular meetings of the Presque Isle County Road Commission are set for Wednesday, </w:t>
      </w:r>
      <w:r w:rsidR="00810204">
        <w:rPr>
          <w:bCs/>
          <w:iCs/>
        </w:rPr>
        <w:t>December 30, 2024 at 8:30 a.m.</w:t>
      </w:r>
      <w:r w:rsidR="00C44013">
        <w:rPr>
          <w:bCs/>
          <w:iCs/>
        </w:rPr>
        <w:t xml:space="preserve"> and Wednesday, January 8, 2024 </w:t>
      </w:r>
      <w:r w:rsidR="00976A05">
        <w:rPr>
          <w:bCs/>
          <w:iCs/>
        </w:rPr>
        <w:t xml:space="preserve">immediately after the Re-Organization Meeting at 8:30 a.m.  </w:t>
      </w:r>
    </w:p>
    <w:p w14:paraId="3E55F0AA" w14:textId="2E890B3F" w:rsidR="00810204" w:rsidRDefault="00810204" w:rsidP="00C62FFB">
      <w:pPr>
        <w:overflowPunct w:val="0"/>
        <w:autoSpaceDE w:val="0"/>
        <w:autoSpaceDN w:val="0"/>
        <w:adjustRightInd w:val="0"/>
        <w:ind w:left="180"/>
        <w:textAlignment w:val="baseline"/>
        <w:rPr>
          <w:bCs/>
          <w:iCs/>
        </w:rPr>
      </w:pPr>
    </w:p>
    <w:p w14:paraId="4E4E9057" w14:textId="07FAEF92" w:rsidR="00C62FFB" w:rsidRDefault="00C62FFB" w:rsidP="00C62FFB">
      <w:pPr>
        <w:overflowPunct w:val="0"/>
        <w:autoSpaceDE w:val="0"/>
        <w:autoSpaceDN w:val="0"/>
        <w:adjustRightInd w:val="0"/>
        <w:ind w:left="180"/>
        <w:textAlignment w:val="baseline"/>
        <w:rPr>
          <w:bCs/>
          <w:iCs/>
        </w:rPr>
      </w:pPr>
      <w:r>
        <w:rPr>
          <w:bCs/>
          <w:iCs/>
        </w:rPr>
        <w:t xml:space="preserve">    </w:t>
      </w:r>
      <w:r w:rsidR="00810204">
        <w:rPr>
          <w:bCs/>
          <w:iCs/>
        </w:rPr>
        <w:t xml:space="preserve">With no further business to come before the Board Chairman Catalano adjourned the meeting at </w:t>
      </w:r>
      <w:r w:rsidR="00C44013">
        <w:rPr>
          <w:bCs/>
          <w:iCs/>
        </w:rPr>
        <w:t>09:45</w:t>
      </w:r>
      <w:r w:rsidR="00810204">
        <w:rPr>
          <w:bCs/>
          <w:iCs/>
        </w:rPr>
        <w:t xml:space="preserve"> a.m.</w:t>
      </w:r>
    </w:p>
    <w:p w14:paraId="2E035869" w14:textId="77777777" w:rsidR="00663053" w:rsidRDefault="00663053" w:rsidP="00EE751E">
      <w:pPr>
        <w:ind w:firstLine="720"/>
        <w:rPr>
          <w:rFonts w:eastAsia="Calibri"/>
        </w:rPr>
      </w:pPr>
    </w:p>
    <w:sectPr w:rsidR="00663053"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59E2" w14:textId="77777777" w:rsidR="00453F41" w:rsidRDefault="00453F41" w:rsidP="00C27B41">
      <w:r>
        <w:separator/>
      </w:r>
    </w:p>
  </w:endnote>
  <w:endnote w:type="continuationSeparator" w:id="0">
    <w:p w14:paraId="740C6A42" w14:textId="77777777" w:rsidR="00453F41" w:rsidRDefault="00453F4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9A50" w14:textId="77777777" w:rsidR="00453F41" w:rsidRDefault="00453F41" w:rsidP="00C27B41">
      <w:r>
        <w:separator/>
      </w:r>
    </w:p>
  </w:footnote>
  <w:footnote w:type="continuationSeparator" w:id="0">
    <w:p w14:paraId="0F47C5B1" w14:textId="77777777" w:rsidR="00453F41" w:rsidRDefault="00453F4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2"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1"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42"/>
  </w:num>
  <w:num w:numId="3" w16cid:durableId="1019544336">
    <w:abstractNumId w:val="21"/>
  </w:num>
  <w:num w:numId="4" w16cid:durableId="1829859931">
    <w:abstractNumId w:val="18"/>
  </w:num>
  <w:num w:numId="5" w16cid:durableId="1126510362">
    <w:abstractNumId w:val="35"/>
  </w:num>
  <w:num w:numId="6" w16cid:durableId="996112533">
    <w:abstractNumId w:val="31"/>
  </w:num>
  <w:num w:numId="7" w16cid:durableId="1945453293">
    <w:abstractNumId w:val="9"/>
  </w:num>
  <w:num w:numId="8" w16cid:durableId="737284187">
    <w:abstractNumId w:val="25"/>
  </w:num>
  <w:num w:numId="9" w16cid:durableId="1081951999">
    <w:abstractNumId w:val="26"/>
  </w:num>
  <w:num w:numId="10" w16cid:durableId="1745029387">
    <w:abstractNumId w:val="2"/>
  </w:num>
  <w:num w:numId="11" w16cid:durableId="283342141">
    <w:abstractNumId w:val="27"/>
  </w:num>
  <w:num w:numId="12" w16cid:durableId="1214075408">
    <w:abstractNumId w:val="39"/>
  </w:num>
  <w:num w:numId="13" w16cid:durableId="2103212255">
    <w:abstractNumId w:val="16"/>
  </w:num>
  <w:num w:numId="14" w16cid:durableId="267323102">
    <w:abstractNumId w:val="17"/>
  </w:num>
  <w:num w:numId="15" w16cid:durableId="438836989">
    <w:abstractNumId w:val="34"/>
  </w:num>
  <w:num w:numId="16" w16cid:durableId="623272938">
    <w:abstractNumId w:val="37"/>
  </w:num>
  <w:num w:numId="17" w16cid:durableId="1930236374">
    <w:abstractNumId w:val="23"/>
  </w:num>
  <w:num w:numId="18" w16cid:durableId="108814654">
    <w:abstractNumId w:val="30"/>
  </w:num>
  <w:num w:numId="19" w16cid:durableId="1442535628">
    <w:abstractNumId w:val="46"/>
  </w:num>
  <w:num w:numId="20" w16cid:durableId="1318069520">
    <w:abstractNumId w:val="0"/>
  </w:num>
  <w:num w:numId="21" w16cid:durableId="112596957">
    <w:abstractNumId w:val="12"/>
  </w:num>
  <w:num w:numId="22" w16cid:durableId="565996735">
    <w:abstractNumId w:val="45"/>
  </w:num>
  <w:num w:numId="23" w16cid:durableId="528186029">
    <w:abstractNumId w:val="40"/>
  </w:num>
  <w:num w:numId="24" w16cid:durableId="459569887">
    <w:abstractNumId w:val="24"/>
  </w:num>
  <w:num w:numId="25" w16cid:durableId="1872523600">
    <w:abstractNumId w:val="47"/>
  </w:num>
  <w:num w:numId="26" w16cid:durableId="1048072051">
    <w:abstractNumId w:val="4"/>
  </w:num>
  <w:num w:numId="27" w16cid:durableId="1034421552">
    <w:abstractNumId w:val="3"/>
  </w:num>
  <w:num w:numId="28" w16cid:durableId="966280716">
    <w:abstractNumId w:val="13"/>
  </w:num>
  <w:num w:numId="29" w16cid:durableId="986016090">
    <w:abstractNumId w:val="19"/>
  </w:num>
  <w:num w:numId="30" w16cid:durableId="327907339">
    <w:abstractNumId w:val="44"/>
  </w:num>
  <w:num w:numId="31" w16cid:durableId="696126404">
    <w:abstractNumId w:val="43"/>
  </w:num>
  <w:num w:numId="32" w16cid:durableId="1824423654">
    <w:abstractNumId w:val="28"/>
  </w:num>
  <w:num w:numId="33" w16cid:durableId="1266381900">
    <w:abstractNumId w:val="20"/>
  </w:num>
  <w:num w:numId="34" w16cid:durableId="233123355">
    <w:abstractNumId w:val="36"/>
  </w:num>
  <w:num w:numId="35" w16cid:durableId="12656463">
    <w:abstractNumId w:val="5"/>
  </w:num>
  <w:num w:numId="36" w16cid:durableId="681400069">
    <w:abstractNumId w:val="7"/>
  </w:num>
  <w:num w:numId="37" w16cid:durableId="1891532081">
    <w:abstractNumId w:val="33"/>
  </w:num>
  <w:num w:numId="38" w16cid:durableId="1756511250">
    <w:abstractNumId w:val="1"/>
  </w:num>
  <w:num w:numId="39" w16cid:durableId="1104569729">
    <w:abstractNumId w:val="32"/>
  </w:num>
  <w:num w:numId="40" w16cid:durableId="1477718710">
    <w:abstractNumId w:val="15"/>
  </w:num>
  <w:num w:numId="41" w16cid:durableId="1490100264">
    <w:abstractNumId w:val="29"/>
  </w:num>
  <w:num w:numId="42" w16cid:durableId="1159465740">
    <w:abstractNumId w:val="6"/>
  </w:num>
  <w:num w:numId="43" w16cid:durableId="1764523210">
    <w:abstractNumId w:val="11"/>
  </w:num>
  <w:num w:numId="44" w16cid:durableId="1556087589">
    <w:abstractNumId w:val="8"/>
  </w:num>
  <w:num w:numId="45" w16cid:durableId="19019014">
    <w:abstractNumId w:val="38"/>
  </w:num>
  <w:num w:numId="46" w16cid:durableId="1994530930">
    <w:abstractNumId w:val="41"/>
  </w:num>
  <w:num w:numId="47" w16cid:durableId="513349247">
    <w:abstractNumId w:val="22"/>
  </w:num>
  <w:num w:numId="48" w16cid:durableId="961689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C0C"/>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A46"/>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0B5F"/>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3F41"/>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2F"/>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C62"/>
    <w:rsid w:val="00663053"/>
    <w:rsid w:val="0066421E"/>
    <w:rsid w:val="006644D4"/>
    <w:rsid w:val="006646B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479B"/>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174"/>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4150"/>
    <w:rsid w:val="00804C3D"/>
    <w:rsid w:val="00807210"/>
    <w:rsid w:val="00810204"/>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1F1F"/>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81F"/>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33A3"/>
    <w:rsid w:val="00C13646"/>
    <w:rsid w:val="00C13F7F"/>
    <w:rsid w:val="00C14660"/>
    <w:rsid w:val="00C164EF"/>
    <w:rsid w:val="00C1712D"/>
    <w:rsid w:val="00C172CB"/>
    <w:rsid w:val="00C173F5"/>
    <w:rsid w:val="00C17792"/>
    <w:rsid w:val="00C17B3D"/>
    <w:rsid w:val="00C20992"/>
    <w:rsid w:val="00C21AEC"/>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29E1"/>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57630"/>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2024-12-04T19:04:00Z</cp:lastPrinted>
  <dcterms:created xsi:type="dcterms:W3CDTF">2024-12-27T20:16:00Z</dcterms:created>
  <dcterms:modified xsi:type="dcterms:W3CDTF">2024-12-27T20:16:00Z</dcterms:modified>
</cp:coreProperties>
</file>