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446A32B" w:rsidR="00D66CA0" w:rsidRPr="000F0189" w:rsidRDefault="002A5125" w:rsidP="0026020A">
      <w:pPr>
        <w:jc w:val="center"/>
        <w:rPr>
          <w:b/>
        </w:rPr>
      </w:pPr>
      <w:r>
        <w:rPr>
          <w:b/>
        </w:rPr>
        <w:t xml:space="preserve">January </w:t>
      </w:r>
      <w:r w:rsidR="00BF6E97">
        <w:rPr>
          <w:b/>
        </w:rPr>
        <w:t>3</w:t>
      </w:r>
      <w:r>
        <w:rPr>
          <w:b/>
        </w:rPr>
        <w:t>, 202</w:t>
      </w:r>
      <w:r w:rsidR="00BF6E97">
        <w:rPr>
          <w:b/>
        </w:rPr>
        <w:t>4</w:t>
      </w:r>
    </w:p>
    <w:p w14:paraId="06372089" w14:textId="77777777" w:rsidR="006F52A8" w:rsidRPr="000F0189" w:rsidRDefault="006F52A8" w:rsidP="0026020A">
      <w:pPr>
        <w:jc w:val="center"/>
        <w:rPr>
          <w:b/>
        </w:rPr>
      </w:pPr>
    </w:p>
    <w:p w14:paraId="0BE7EC55" w14:textId="53FEA192"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BF6E97">
        <w:t>4</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4BCD244E"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2A5125">
        <w:rPr>
          <w:bCs/>
        </w:rPr>
        <w:t>, Robert Macomber</w:t>
      </w:r>
    </w:p>
    <w:p w14:paraId="78747642" w14:textId="02ED96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71D0C4C3" w14:textId="39B85E58" w:rsidR="00732579" w:rsidRPr="000F0189"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r w:rsidR="002A5125">
        <w:rPr>
          <w:bCs/>
        </w:rPr>
        <w:t xml:space="preserve">, </w:t>
      </w:r>
      <w:r w:rsidR="00BF6E97">
        <w:rPr>
          <w:bCs/>
        </w:rPr>
        <w:t>Norman and Janet Baker</w:t>
      </w:r>
      <w:r w:rsidR="00F64231">
        <w:rPr>
          <w:bCs/>
        </w:rPr>
        <w:t xml:space="preserve"> </w:t>
      </w:r>
    </w:p>
    <w:bookmarkEnd w:id="0"/>
    <w:p w14:paraId="43B881B2" w14:textId="77777777" w:rsidR="00326559" w:rsidRPr="000F0189" w:rsidRDefault="00326559" w:rsidP="00332F95">
      <w:pPr>
        <w:jc w:val="both"/>
        <w:rPr>
          <w:b/>
          <w:i/>
        </w:rPr>
      </w:pPr>
    </w:p>
    <w:p w14:paraId="5DCDAC8A" w14:textId="77324390" w:rsidR="00332F95" w:rsidRPr="000F0189" w:rsidRDefault="00332F95" w:rsidP="00332F95">
      <w:pPr>
        <w:jc w:val="both"/>
        <w:rPr>
          <w:b/>
          <w:i/>
        </w:rPr>
      </w:pPr>
      <w:r w:rsidRPr="000F0189">
        <w:rPr>
          <w:b/>
          <w:i/>
        </w:rPr>
        <w:t>Minutes:</w:t>
      </w:r>
    </w:p>
    <w:p w14:paraId="36611CC6" w14:textId="1998B3E7"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12215B">
        <w:t>Macomber (</w:t>
      </w:r>
      <w:r w:rsidR="002A5125">
        <w:t>Quaine)</w:t>
      </w:r>
      <w:r w:rsidR="008B6D1A">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F64231">
        <w:t xml:space="preserve">December </w:t>
      </w:r>
      <w:r w:rsidR="002A5125">
        <w:t>2</w:t>
      </w:r>
      <w:r w:rsidR="00BF6E97">
        <w:t>7</w:t>
      </w:r>
      <w:r w:rsidR="00F64231">
        <w:t>, 202</w:t>
      </w:r>
      <w:r w:rsidR="00BF6E97">
        <w:t>3</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DE38D5C"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BF6E97">
        <w:t>Macomber</w:t>
      </w:r>
      <w:r w:rsidR="002A5125">
        <w:t xml:space="preserve"> (</w:t>
      </w:r>
      <w:r w:rsidR="00BF6E97">
        <w:t>Quaine</w:t>
      </w:r>
      <w:r w:rsidR="002A5125">
        <w:t>)</w:t>
      </w:r>
      <w:r w:rsidR="00326559" w:rsidRPr="000F0189">
        <w:t xml:space="preserve"> </w:t>
      </w:r>
      <w:r w:rsidR="00B76687" w:rsidRPr="000F0189">
        <w:t>to</w:t>
      </w:r>
      <w:r w:rsidRPr="000F0189">
        <w:t xml:space="preserve"> approve the </w:t>
      </w:r>
      <w:r w:rsidR="002A5125">
        <w:t xml:space="preserve">January </w:t>
      </w:r>
      <w:r w:rsidR="00BF6E97">
        <w:t>3</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BF6E97">
        <w:t>21,543.28</w:t>
      </w:r>
    </w:p>
    <w:p w14:paraId="33D62B86" w14:textId="4D889356" w:rsidR="00D0472B" w:rsidRPr="000F0189" w:rsidRDefault="00FF5598" w:rsidP="00D96EFC">
      <w:pPr>
        <w:tabs>
          <w:tab w:val="left" w:pos="8460"/>
        </w:tabs>
        <w:jc w:val="both"/>
      </w:pPr>
      <w:r w:rsidRPr="000F0189">
        <w:t xml:space="preserve">         Ayes:   </w:t>
      </w:r>
      <w:r w:rsidR="002A5125">
        <w:t>Quaine, Catalano, Macomber</w:t>
      </w:r>
    </w:p>
    <w:p w14:paraId="60807F4F" w14:textId="4E4F337E" w:rsidR="00CB3814" w:rsidRPr="000F0189" w:rsidRDefault="003977AB" w:rsidP="00B12935">
      <w:pPr>
        <w:tabs>
          <w:tab w:val="left" w:pos="8460"/>
        </w:tabs>
        <w:jc w:val="both"/>
        <w:rPr>
          <w:b/>
          <w:i/>
        </w:rPr>
      </w:pPr>
      <w:r w:rsidRPr="000F0189">
        <w:rPr>
          <w:bCs/>
          <w:iCs/>
        </w:rPr>
        <w:t xml:space="preserve">  </w:t>
      </w:r>
    </w:p>
    <w:p w14:paraId="4EE1DFFB" w14:textId="61AB6E57"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7F56709A" w14:textId="57480F71" w:rsidR="0095097A" w:rsidRDefault="0095097A"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w:t>
      </w:r>
      <w:r w:rsidR="00BF6E97">
        <w:rPr>
          <w:rFonts w:ascii="Times New Roman" w:hAnsi="Times New Roman"/>
          <w:sz w:val="24"/>
          <w:szCs w:val="24"/>
        </w:rPr>
        <w:t>updated the Board on the status of the CAT 309 mini excavator delivery.  It is tentatively scheduled to be delivered to the Onaway garage in March, 2024.</w:t>
      </w:r>
    </w:p>
    <w:p w14:paraId="61AF24B6" w14:textId="2C9D20A4" w:rsidR="0095097A" w:rsidRDefault="00DD789C"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The cycle of rain then freezing has left our gravel roads in less than desirable condition.  Crews are attempting to fill the bad areas with gravel.</w:t>
      </w:r>
    </w:p>
    <w:p w14:paraId="75348273" w14:textId="7A32505C" w:rsidR="0095097A" w:rsidRDefault="00DD789C"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Posen Foreman and Supt./Mgr are in the process of interviewing for the Posen Truck Driver position.  Five interviews have been scheduled, three yesterday and two on Friday.</w:t>
      </w:r>
    </w:p>
    <w:p w14:paraId="4D84AAD4" w14:textId="4E969C6C" w:rsidR="00EE6B1C" w:rsidRDefault="00DD789C"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Supt./Mgr updated Board on status of the employee off duty due to violation of the Substance Abuse Policy.  Discussion was had regarding hiring a seasonal truck driver if necessary.</w:t>
      </w:r>
    </w:p>
    <w:p w14:paraId="2E2A054C" w14:textId="1D1A071C" w:rsidR="00766ABB" w:rsidRDefault="00766ABB" w:rsidP="00766ABB">
      <w:pPr>
        <w:pStyle w:val="ListParagraph"/>
        <w:tabs>
          <w:tab w:val="left" w:pos="8460"/>
        </w:tabs>
        <w:jc w:val="both"/>
        <w:rPr>
          <w:rFonts w:ascii="Times New Roman" w:hAnsi="Times New Roman"/>
          <w:sz w:val="24"/>
          <w:szCs w:val="24"/>
        </w:rPr>
      </w:pPr>
    </w:p>
    <w:p w14:paraId="3B0DB4E9" w14:textId="110F87EC" w:rsidR="0019110A" w:rsidRDefault="0019110A" w:rsidP="00FE1A66">
      <w:pPr>
        <w:tabs>
          <w:tab w:val="left" w:pos="8460"/>
        </w:tabs>
        <w:jc w:val="both"/>
        <w:rPr>
          <w:b/>
          <w:bCs/>
          <w:i/>
          <w:iCs/>
        </w:rPr>
      </w:pPr>
      <w:r>
        <w:rPr>
          <w:b/>
          <w:bCs/>
          <w:i/>
          <w:iCs/>
        </w:rPr>
        <w:t>Visitors:</w:t>
      </w:r>
    </w:p>
    <w:p w14:paraId="1BDE2222" w14:textId="3845EC0F" w:rsidR="0019110A" w:rsidRDefault="0019110A" w:rsidP="00FE1A66">
      <w:pPr>
        <w:tabs>
          <w:tab w:val="left" w:pos="8460"/>
        </w:tabs>
        <w:jc w:val="both"/>
        <w:rPr>
          <w:b/>
          <w:bCs/>
          <w:i/>
          <w:iCs/>
        </w:rPr>
      </w:pPr>
      <w:r>
        <w:rPr>
          <w:b/>
          <w:bCs/>
          <w:i/>
          <w:iCs/>
        </w:rPr>
        <w:t xml:space="preserve">         </w:t>
      </w:r>
    </w:p>
    <w:p w14:paraId="580BB7B4" w14:textId="20AAFA28" w:rsidR="0019110A" w:rsidRDefault="0019110A" w:rsidP="00FE1A66">
      <w:pPr>
        <w:tabs>
          <w:tab w:val="left" w:pos="8460"/>
        </w:tabs>
        <w:jc w:val="both"/>
      </w:pPr>
      <w:r>
        <w:rPr>
          <w:b/>
          <w:bCs/>
          <w:i/>
          <w:iCs/>
        </w:rPr>
        <w:t xml:space="preserve">           </w:t>
      </w:r>
      <w:r>
        <w:t xml:space="preserve">Presque Isle County Commissioner </w:t>
      </w:r>
      <w:r w:rsidR="00374417">
        <w:t>Tollini discussed a couple of gravel roads in his area which are in poor condition due to the rainy weather and freezing.  He noted the crews have been patching with gravel where it is possible.</w:t>
      </w:r>
    </w:p>
    <w:p w14:paraId="1F2805FC" w14:textId="77777777" w:rsidR="00374417" w:rsidRDefault="00374417" w:rsidP="00FE1A66">
      <w:pPr>
        <w:tabs>
          <w:tab w:val="left" w:pos="8460"/>
        </w:tabs>
        <w:jc w:val="both"/>
      </w:pPr>
    </w:p>
    <w:p w14:paraId="3B0C731B" w14:textId="6722CB86" w:rsidR="00374417" w:rsidRDefault="00374417" w:rsidP="00FE1A66">
      <w:pPr>
        <w:tabs>
          <w:tab w:val="left" w:pos="8460"/>
        </w:tabs>
        <w:jc w:val="both"/>
      </w:pPr>
      <w:r>
        <w:t xml:space="preserve">           Norman Baker appeared before the Board to discuss Lost Lake Road speed limit, two issues with the possible relocation of Lost Lake Road through the Alan Berg property and the condition of County Road 451 at the southern County line on January 1, 2024.</w:t>
      </w:r>
    </w:p>
    <w:p w14:paraId="7D2D8459" w14:textId="26F839A0" w:rsidR="00374417" w:rsidRDefault="00374417" w:rsidP="00FE1A66">
      <w:pPr>
        <w:tabs>
          <w:tab w:val="left" w:pos="8460"/>
        </w:tabs>
        <w:jc w:val="both"/>
      </w:pPr>
      <w:r>
        <w:t xml:space="preserve">           Mr. Baker spoke with local law enforcement and was told they would not put into writing that Lost Lake Road was previously posted with 25 mph speed limit signs, however they would be willing to testify if needed that the signs were previously there.  Mr. Baker believes Madeline Kyser sometime </w:t>
      </w:r>
      <w:r>
        <w:lastRenderedPageBreak/>
        <w:t>in the 1950’s requested the sign be put up.  Discussion was held.  Supt./Mgr will have a yellow 25 mph sign installed.</w:t>
      </w:r>
    </w:p>
    <w:p w14:paraId="4E23BCD4" w14:textId="5B5D9C90" w:rsidR="00374417" w:rsidRDefault="00374417" w:rsidP="00FE1A66">
      <w:pPr>
        <w:tabs>
          <w:tab w:val="left" w:pos="8460"/>
        </w:tabs>
        <w:jc w:val="both"/>
      </w:pPr>
      <w:r>
        <w:t xml:space="preserve">     Mr. Baker brought forth the need for utilities to be contacted if Lost Lake Road were to be moved.  Chairman Catalano stated the property owner and engineering firm would be responsible for obtaining permission from the utility companies.  The utility companies would then bill the property owner for all costs associated with any move.</w:t>
      </w:r>
    </w:p>
    <w:p w14:paraId="544B6586" w14:textId="3C0F6420" w:rsidR="00374417" w:rsidRDefault="00374417" w:rsidP="00FE1A66">
      <w:pPr>
        <w:tabs>
          <w:tab w:val="left" w:pos="8460"/>
        </w:tabs>
        <w:jc w:val="both"/>
      </w:pPr>
      <w:r>
        <w:t xml:space="preserve">    Mr. Baker spoke with EGLE regarding the marsh area.  He stated no trees can be removed from the marsh.  Discussion was held.  Chairman Catalano stated all laws</w:t>
      </w:r>
      <w:r w:rsidR="006E58A0">
        <w:t xml:space="preserve"> would be followed in a possible relocation process including any wetlands mitigation.  The engineering firm must work with EGLE to design and build in a manner which does not impact wetlands.  </w:t>
      </w:r>
    </w:p>
    <w:p w14:paraId="1F4F4956" w14:textId="67D8D8C3" w:rsidR="006404E7" w:rsidRDefault="006404E7" w:rsidP="00FE1A66">
      <w:pPr>
        <w:tabs>
          <w:tab w:val="left" w:pos="8460"/>
        </w:tabs>
        <w:jc w:val="both"/>
      </w:pPr>
      <w:r>
        <w:t xml:space="preserve">    Mr. Baker traveled on Co Rd 451 on Monday, January 1, 2024 and noted the road north of the Montmorency County line was in better condition than 451 in </w:t>
      </w:r>
      <w:r w:rsidR="0012215B">
        <w:t>Montmorency County</w:t>
      </w:r>
      <w:r>
        <w:t>.  The Board thanked him for his positive feedback.</w:t>
      </w:r>
    </w:p>
    <w:p w14:paraId="4BEBB9E0" w14:textId="77777777" w:rsidR="00374417" w:rsidRDefault="00374417" w:rsidP="00FE1A66">
      <w:pPr>
        <w:tabs>
          <w:tab w:val="left" w:pos="8460"/>
        </w:tabs>
        <w:jc w:val="both"/>
      </w:pPr>
    </w:p>
    <w:p w14:paraId="680E4C13" w14:textId="17E219FD" w:rsidR="00FE1A66" w:rsidRPr="000F0189" w:rsidRDefault="00ED62C3" w:rsidP="00FE1A66">
      <w:pPr>
        <w:tabs>
          <w:tab w:val="left" w:pos="8460"/>
        </w:tabs>
        <w:jc w:val="both"/>
        <w:rPr>
          <w:b/>
          <w:i/>
        </w:rPr>
      </w:pPr>
      <w:r>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5B1410C7" w14:textId="12BD9687" w:rsidR="00450172" w:rsidRDefault="00830A9E" w:rsidP="00D2119B">
      <w:pPr>
        <w:tabs>
          <w:tab w:val="left" w:pos="8460"/>
        </w:tabs>
        <w:jc w:val="both"/>
      </w:pPr>
      <w:r>
        <w:t xml:space="preserve">      </w:t>
      </w:r>
      <w:r w:rsidR="00B937D0">
        <w:t>None</w:t>
      </w:r>
    </w:p>
    <w:p w14:paraId="72C1B373" w14:textId="77777777" w:rsidR="00B937D0" w:rsidRDefault="00B937D0" w:rsidP="00D2119B">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04384D36" w14:textId="77777777" w:rsidR="006404E7" w:rsidRDefault="006404E7" w:rsidP="00EB2C4A">
      <w:pPr>
        <w:rPr>
          <w:rFonts w:eastAsia="Calibri"/>
          <w:bCs/>
          <w:iCs/>
        </w:rPr>
      </w:pPr>
      <w:r>
        <w:rPr>
          <w:rFonts w:eastAsia="Calibri"/>
          <w:bCs/>
          <w:iCs/>
        </w:rPr>
        <w:t xml:space="preserve">      A motion was made by Macomber (Quaine) to allow expenses for the Straits Area Council Meeting on Tuesday, February 13, 2024 at Mackinaw City.</w:t>
      </w:r>
    </w:p>
    <w:p w14:paraId="3FF5702E" w14:textId="4AA35285" w:rsidR="006404E7" w:rsidRDefault="006404E7" w:rsidP="00EB2C4A">
      <w:pPr>
        <w:rPr>
          <w:rFonts w:eastAsia="Calibri"/>
          <w:bCs/>
          <w:iCs/>
        </w:rPr>
      </w:pPr>
      <w:r>
        <w:rPr>
          <w:rFonts w:eastAsia="Calibri"/>
          <w:bCs/>
          <w:iCs/>
        </w:rPr>
        <w:t xml:space="preserve">     Ayes:  Catalano, Macomber, Quaine</w:t>
      </w:r>
      <w:r w:rsidR="00B51B0A">
        <w:rPr>
          <w:rFonts w:eastAsia="Calibri"/>
          <w:bCs/>
          <w:iCs/>
        </w:rPr>
        <w:t xml:space="preserve">      </w:t>
      </w:r>
    </w:p>
    <w:p w14:paraId="5CE988BF" w14:textId="77777777" w:rsidR="006404E7" w:rsidRDefault="006404E7" w:rsidP="00EB2C4A">
      <w:pPr>
        <w:rPr>
          <w:rFonts w:eastAsia="Calibri"/>
          <w:bCs/>
          <w:iCs/>
        </w:rPr>
      </w:pPr>
    </w:p>
    <w:p w14:paraId="1184ED9D" w14:textId="09CE8BA5" w:rsidR="00EB2C4A" w:rsidRPr="00EB2C4A" w:rsidRDefault="006404E7" w:rsidP="00EB2C4A">
      <w:pPr>
        <w:rPr>
          <w:rFonts w:eastAsia="Calibri"/>
        </w:rPr>
      </w:pPr>
      <w:r>
        <w:rPr>
          <w:rFonts w:eastAsia="Calibri"/>
        </w:rPr>
        <w:t xml:space="preserve">      </w:t>
      </w:r>
      <w:r w:rsidR="00EB2C4A" w:rsidRPr="00EB2C4A">
        <w:rPr>
          <w:rFonts w:eastAsia="Calibri"/>
        </w:rPr>
        <w:t>A motion was made by Quaine (</w:t>
      </w:r>
      <w:r w:rsidR="00EB2C4A">
        <w:rPr>
          <w:rFonts w:eastAsia="Calibri"/>
        </w:rPr>
        <w:t>Macomber</w:t>
      </w:r>
      <w:r w:rsidR="00EB2C4A" w:rsidRPr="00EB2C4A">
        <w:rPr>
          <w:rFonts w:eastAsia="Calibri"/>
        </w:rPr>
        <w:t xml:space="preserve">) to acknowledge Thomas Catalano as a duly appointed Road Commissioner and as </w:t>
      </w:r>
      <w:r>
        <w:rPr>
          <w:rFonts w:eastAsia="Calibri"/>
        </w:rPr>
        <w:t>President</w:t>
      </w:r>
      <w:r w:rsidR="00EB2C4A" w:rsidRPr="00EB2C4A">
        <w:rPr>
          <w:rFonts w:eastAsia="Calibri"/>
        </w:rPr>
        <w:t xml:space="preserve"> of Catalano Forest Products Inc. and the Road Commission does desire to continue business as usual with Catalano Forest Products Inc.</w:t>
      </w:r>
    </w:p>
    <w:p w14:paraId="339C553C" w14:textId="77777777" w:rsidR="00EB2C4A" w:rsidRPr="00EB2C4A" w:rsidRDefault="00EB2C4A" w:rsidP="00EB2C4A">
      <w:pPr>
        <w:rPr>
          <w:rFonts w:eastAsia="Calibri"/>
        </w:rPr>
      </w:pPr>
      <w:r w:rsidRPr="00EB2C4A">
        <w:rPr>
          <w:rFonts w:eastAsia="Calibri"/>
        </w:rPr>
        <w:t xml:space="preserve">     Ayes:  All</w:t>
      </w:r>
    </w:p>
    <w:p w14:paraId="0F7EB74A" w14:textId="77777777" w:rsidR="00EB2C4A" w:rsidRPr="00EB2C4A" w:rsidRDefault="00EB2C4A" w:rsidP="00EB2C4A">
      <w:pPr>
        <w:rPr>
          <w:rFonts w:eastAsia="Calibri"/>
        </w:rPr>
      </w:pPr>
    </w:p>
    <w:p w14:paraId="0B4A5938" w14:textId="6F87F951" w:rsidR="00EB2C4A" w:rsidRPr="00EB2C4A" w:rsidRDefault="00EB2C4A" w:rsidP="00EB2C4A">
      <w:pPr>
        <w:rPr>
          <w:rFonts w:eastAsia="Calibri"/>
        </w:rPr>
      </w:pPr>
      <w:r w:rsidRPr="00EB2C4A">
        <w:rPr>
          <w:rFonts w:eastAsia="Calibri"/>
        </w:rPr>
        <w:t xml:space="preserve">     A motion was made by Catalano (</w:t>
      </w:r>
      <w:r>
        <w:rPr>
          <w:rFonts w:eastAsia="Calibri"/>
        </w:rPr>
        <w:t>Macomber</w:t>
      </w:r>
      <w:r w:rsidRPr="00EB2C4A">
        <w:rPr>
          <w:rFonts w:eastAsia="Calibri"/>
        </w:rPr>
        <w:t>) to acknowledge Norman Quaine as a duly appointed Road Commissioner and as elected Presque Isle County Surveyor and the Road Commission does desire to continue business as usual with Norman Quaine.</w:t>
      </w:r>
    </w:p>
    <w:p w14:paraId="3E4D69D3" w14:textId="77777777" w:rsidR="00EB2C4A" w:rsidRPr="00EB2C4A" w:rsidRDefault="00EB2C4A" w:rsidP="00EB2C4A">
      <w:pPr>
        <w:rPr>
          <w:rFonts w:eastAsia="Calibri"/>
        </w:rPr>
      </w:pPr>
      <w:r w:rsidRPr="00EB2C4A">
        <w:rPr>
          <w:rFonts w:eastAsia="Calibri"/>
        </w:rPr>
        <w:t xml:space="preserve">     Ayes:  All</w:t>
      </w:r>
    </w:p>
    <w:p w14:paraId="3AE18B22" w14:textId="77777777" w:rsidR="00EB2C4A" w:rsidRPr="00EB2C4A" w:rsidRDefault="00EB2C4A" w:rsidP="00EB2C4A">
      <w:pPr>
        <w:rPr>
          <w:rFonts w:eastAsia="Calibri"/>
        </w:rPr>
      </w:pPr>
    </w:p>
    <w:p w14:paraId="79A37C20" w14:textId="77777777" w:rsidR="00EB2C4A" w:rsidRPr="00EB2C4A" w:rsidRDefault="00EB2C4A" w:rsidP="00EB2C4A">
      <w:pPr>
        <w:overflowPunct w:val="0"/>
        <w:autoSpaceDE w:val="0"/>
        <w:autoSpaceDN w:val="0"/>
        <w:adjustRightInd w:val="0"/>
        <w:textAlignment w:val="baseline"/>
      </w:pPr>
      <w:r w:rsidRPr="00EB2C4A">
        <w:t xml:space="preserve">     A motion was made by Catalano (Quaine) to acknowledge Clerk Anne Wirgau as Director on Calcite Credit Union Board of Directors and spouse of Northern Quality Building owner, Alan Wirgau, and the Road Commission does desire to continue business as usual with Calcite Credit Union and Northern Quality Building.</w:t>
      </w:r>
    </w:p>
    <w:p w14:paraId="13BFA123" w14:textId="27682030" w:rsidR="006C2BED" w:rsidRDefault="00EB2C4A" w:rsidP="00EB2C4A">
      <w:r w:rsidRPr="00EB2C4A">
        <w:t xml:space="preserve">     Ayes:  All</w:t>
      </w:r>
    </w:p>
    <w:p w14:paraId="60A78895" w14:textId="162FB058" w:rsidR="00EB2C4A" w:rsidRDefault="00EB2C4A" w:rsidP="00EB2C4A"/>
    <w:p w14:paraId="3FC2FE1B" w14:textId="3336EE31" w:rsidR="00EB2C4A" w:rsidRPr="00EB2C4A" w:rsidRDefault="00EB2C4A" w:rsidP="00EB2C4A">
      <w:pPr>
        <w:rPr>
          <w:rFonts w:eastAsia="Calibri"/>
        </w:rPr>
      </w:pPr>
      <w:r>
        <w:rPr>
          <w:rFonts w:eastAsia="Calibri"/>
        </w:rPr>
        <w:t xml:space="preserve">     </w:t>
      </w:r>
      <w:r w:rsidRPr="00EB2C4A">
        <w:rPr>
          <w:rFonts w:eastAsia="Calibri"/>
        </w:rPr>
        <w:t>A motion was made by Catalano (</w:t>
      </w:r>
      <w:r>
        <w:rPr>
          <w:rFonts w:eastAsia="Calibri"/>
        </w:rPr>
        <w:t>Quaine</w:t>
      </w:r>
      <w:r w:rsidRPr="00EB2C4A">
        <w:rPr>
          <w:rFonts w:eastAsia="Calibri"/>
        </w:rPr>
        <w:t xml:space="preserve">) to acknowledge </w:t>
      </w:r>
      <w:r>
        <w:rPr>
          <w:rFonts w:eastAsia="Calibri"/>
        </w:rPr>
        <w:t>Robert Macomber</w:t>
      </w:r>
      <w:r w:rsidRPr="00EB2C4A">
        <w:rPr>
          <w:rFonts w:eastAsia="Calibri"/>
        </w:rPr>
        <w:t xml:space="preserve"> as a duly appointed Road Commissioner and as elected Presque Isle County </w:t>
      </w:r>
      <w:r>
        <w:rPr>
          <w:rFonts w:eastAsia="Calibri"/>
        </w:rPr>
        <w:t>Drain Commissioner</w:t>
      </w:r>
      <w:r w:rsidRPr="00EB2C4A">
        <w:rPr>
          <w:rFonts w:eastAsia="Calibri"/>
        </w:rPr>
        <w:t xml:space="preserve"> and the Road Commission does desire to continue business as usual with Norman Quaine.</w:t>
      </w:r>
    </w:p>
    <w:p w14:paraId="44F74301" w14:textId="0771D836" w:rsidR="00EB2C4A" w:rsidRDefault="00EB2C4A" w:rsidP="006404E7">
      <w:pPr>
        <w:rPr>
          <w:rFonts w:eastAsia="Calibri"/>
        </w:rPr>
      </w:pPr>
      <w:r w:rsidRPr="00EB2C4A">
        <w:rPr>
          <w:rFonts w:eastAsia="Calibri"/>
        </w:rPr>
        <w:t xml:space="preserve">     Ayes:  </w:t>
      </w:r>
      <w:r w:rsidR="006404E7">
        <w:rPr>
          <w:rFonts w:eastAsia="Calibri"/>
        </w:rPr>
        <w:t>All</w:t>
      </w:r>
    </w:p>
    <w:p w14:paraId="1404CDE4" w14:textId="77777777" w:rsidR="003A6AC3" w:rsidRDefault="003A6AC3" w:rsidP="006404E7">
      <w:pPr>
        <w:rPr>
          <w:rFonts w:eastAsia="Calibri"/>
        </w:rPr>
      </w:pPr>
    </w:p>
    <w:p w14:paraId="25C6C1CB" w14:textId="57A18214" w:rsidR="003A6AC3" w:rsidRDefault="003A6AC3" w:rsidP="006404E7">
      <w:pPr>
        <w:rPr>
          <w:rFonts w:eastAsia="Calibri"/>
        </w:rPr>
      </w:pPr>
      <w:r>
        <w:rPr>
          <w:rFonts w:eastAsia="Calibri"/>
        </w:rPr>
        <w:t xml:space="preserve">      Supt./Mgr reviewed proposed changes to the PPE Policy noting additional equipment added and changes being made.  A motion was made by Macomber (Quaine) to amend the Presque Isle County Protective Personal Equipment Use Policy as presented.</w:t>
      </w:r>
    </w:p>
    <w:p w14:paraId="397B43DB" w14:textId="0FB43FAD" w:rsidR="003A6AC3" w:rsidRPr="00EB2C4A" w:rsidRDefault="003A6AC3" w:rsidP="006404E7">
      <w:pPr>
        <w:rPr>
          <w:rFonts w:eastAsia="Calibri"/>
        </w:rPr>
      </w:pPr>
      <w:r>
        <w:rPr>
          <w:rFonts w:eastAsia="Calibri"/>
        </w:rPr>
        <w:t xml:space="preserve">      Ayes:  All</w:t>
      </w:r>
    </w:p>
    <w:p w14:paraId="5E3FCA57" w14:textId="50424F8F" w:rsidR="006C2BED" w:rsidRPr="000F0189" w:rsidRDefault="006C2BED" w:rsidP="00816983">
      <w:pPr>
        <w:overflowPunct w:val="0"/>
        <w:autoSpaceDE w:val="0"/>
        <w:autoSpaceDN w:val="0"/>
        <w:adjustRightInd w:val="0"/>
        <w:ind w:left="345"/>
        <w:textAlignment w:val="baseline"/>
      </w:pPr>
    </w:p>
    <w:p w14:paraId="332546CA" w14:textId="7A795F48" w:rsidR="00A546F7" w:rsidRDefault="00A546F7" w:rsidP="00A546F7">
      <w:pPr>
        <w:overflowPunct w:val="0"/>
        <w:autoSpaceDE w:val="0"/>
        <w:autoSpaceDN w:val="0"/>
        <w:adjustRightInd w:val="0"/>
        <w:textAlignment w:val="baseline"/>
        <w:rPr>
          <w:noProof/>
        </w:rPr>
      </w:pPr>
      <w:r>
        <w:rPr>
          <w:noProof/>
        </w:rPr>
        <w:t xml:space="preserve">     The next scheduled regular meetings of the Presque Isle County Road Commission are set for Wednesday, January </w:t>
      </w:r>
      <w:r w:rsidR="003C0F1D">
        <w:rPr>
          <w:noProof/>
        </w:rPr>
        <w:t>1</w:t>
      </w:r>
      <w:r w:rsidR="006404E7">
        <w:rPr>
          <w:noProof/>
        </w:rPr>
        <w:t>7</w:t>
      </w:r>
      <w:r w:rsidR="003C0F1D">
        <w:rPr>
          <w:noProof/>
        </w:rPr>
        <w:t>, 202</w:t>
      </w:r>
      <w:r w:rsidR="006404E7">
        <w:rPr>
          <w:noProof/>
        </w:rPr>
        <w:t>4</w:t>
      </w:r>
      <w:r w:rsidR="003C0F1D">
        <w:rPr>
          <w:noProof/>
        </w:rPr>
        <w:t xml:space="preserve"> at 8:30 a.m. and Wednesday, February </w:t>
      </w:r>
      <w:r w:rsidR="006404E7">
        <w:rPr>
          <w:noProof/>
        </w:rPr>
        <w:t>7</w:t>
      </w:r>
      <w:r w:rsidR="003C0F1D">
        <w:rPr>
          <w:noProof/>
        </w:rPr>
        <w:t>, 202</w:t>
      </w:r>
      <w:r w:rsidR="006404E7">
        <w:rPr>
          <w:noProof/>
        </w:rPr>
        <w:t>4</w:t>
      </w:r>
      <w:r w:rsidR="003C0F1D">
        <w:rPr>
          <w:noProof/>
        </w:rPr>
        <w:t xml:space="preserve"> at 8:30 a.m.</w:t>
      </w:r>
    </w:p>
    <w:p w14:paraId="2410F531" w14:textId="399B0FF3" w:rsidR="003C0F1D" w:rsidRDefault="003C0F1D" w:rsidP="00A546F7">
      <w:pPr>
        <w:overflowPunct w:val="0"/>
        <w:autoSpaceDE w:val="0"/>
        <w:autoSpaceDN w:val="0"/>
        <w:adjustRightInd w:val="0"/>
        <w:textAlignment w:val="baseline"/>
        <w:rPr>
          <w:noProof/>
        </w:rPr>
      </w:pPr>
    </w:p>
    <w:p w14:paraId="0CBFAB22" w14:textId="037E1051" w:rsidR="003C0F1D" w:rsidRDefault="003C0F1D" w:rsidP="00A546F7">
      <w:pPr>
        <w:overflowPunct w:val="0"/>
        <w:autoSpaceDE w:val="0"/>
        <w:autoSpaceDN w:val="0"/>
        <w:adjustRightInd w:val="0"/>
        <w:textAlignment w:val="baseline"/>
        <w:rPr>
          <w:noProof/>
        </w:rPr>
      </w:pPr>
      <w:r>
        <w:rPr>
          <w:noProof/>
        </w:rPr>
        <w:t xml:space="preserve">    With no further business to come before the Board, Chairman </w:t>
      </w:r>
      <w:r w:rsidR="003A6AC3">
        <w:rPr>
          <w:noProof/>
        </w:rPr>
        <w:t>Catalano</w:t>
      </w:r>
      <w:r>
        <w:rPr>
          <w:noProof/>
        </w:rPr>
        <w:t xml:space="preserve"> adjourned the meeting at  9:</w:t>
      </w:r>
      <w:r w:rsidR="006404E7">
        <w:rPr>
          <w:noProof/>
        </w:rPr>
        <w:t>20</w:t>
      </w:r>
      <w:r>
        <w:rPr>
          <w:noProof/>
        </w:rPr>
        <w:t xml:space="preserve"> a.m.</w:t>
      </w:r>
    </w:p>
    <w:p w14:paraId="12D900E5" w14:textId="44A6151E" w:rsidR="00A546F7" w:rsidRPr="000F0189" w:rsidRDefault="00A546F7" w:rsidP="00A546F7">
      <w:pPr>
        <w:overflowPunct w:val="0"/>
        <w:autoSpaceDE w:val="0"/>
        <w:autoSpaceDN w:val="0"/>
        <w:adjustRightInd w:val="0"/>
        <w:textAlignment w:val="baseline"/>
      </w:pPr>
      <w:r>
        <w:rPr>
          <w:noProof/>
        </w:rPr>
        <w:t xml:space="preserve">    </w:t>
      </w: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2D06D4D9"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1327CF">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874E" w14:textId="77777777" w:rsidR="00BA0443" w:rsidRDefault="00BA0443" w:rsidP="00C27B41">
      <w:r>
        <w:separator/>
      </w:r>
    </w:p>
  </w:endnote>
  <w:endnote w:type="continuationSeparator" w:id="0">
    <w:p w14:paraId="78BC6CCF" w14:textId="77777777" w:rsidR="00BA0443" w:rsidRDefault="00BA0443"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FF3C" w14:textId="77777777" w:rsidR="00BA0443" w:rsidRDefault="00BA0443" w:rsidP="00C27B41">
      <w:r>
        <w:separator/>
      </w:r>
    </w:p>
  </w:footnote>
  <w:footnote w:type="continuationSeparator" w:id="0">
    <w:p w14:paraId="26AD3072" w14:textId="77777777" w:rsidR="00BA0443" w:rsidRDefault="00BA0443"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8"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8"/>
  </w:num>
  <w:num w:numId="3" w16cid:durableId="1019544336">
    <w:abstractNumId w:val="13"/>
  </w:num>
  <w:num w:numId="4" w16cid:durableId="1829859931">
    <w:abstractNumId w:val="10"/>
  </w:num>
  <w:num w:numId="5" w16cid:durableId="1126510362">
    <w:abstractNumId w:val="23"/>
  </w:num>
  <w:num w:numId="6" w16cid:durableId="996112533">
    <w:abstractNumId w:val="21"/>
  </w:num>
  <w:num w:numId="7" w16cid:durableId="1945453293">
    <w:abstractNumId w:val="4"/>
  </w:num>
  <w:num w:numId="8" w16cid:durableId="737284187">
    <w:abstractNumId w:val="16"/>
  </w:num>
  <w:num w:numId="9" w16cid:durableId="1081951999">
    <w:abstractNumId w:val="17"/>
  </w:num>
  <w:num w:numId="10" w16cid:durableId="1745029387">
    <w:abstractNumId w:val="1"/>
  </w:num>
  <w:num w:numId="11" w16cid:durableId="283342141">
    <w:abstractNumId w:val="18"/>
  </w:num>
  <w:num w:numId="12" w16cid:durableId="1214075408">
    <w:abstractNumId w:val="26"/>
  </w:num>
  <w:num w:numId="13" w16cid:durableId="2103212255">
    <w:abstractNumId w:val="8"/>
  </w:num>
  <w:num w:numId="14" w16cid:durableId="267323102">
    <w:abstractNumId w:val="9"/>
  </w:num>
  <w:num w:numId="15" w16cid:durableId="438836989">
    <w:abstractNumId w:val="22"/>
  </w:num>
  <w:num w:numId="16" w16cid:durableId="623272938">
    <w:abstractNumId w:val="25"/>
  </w:num>
  <w:num w:numId="17" w16cid:durableId="1930236374">
    <w:abstractNumId w:val="14"/>
  </w:num>
  <w:num w:numId="18" w16cid:durableId="108814654">
    <w:abstractNumId w:val="20"/>
  </w:num>
  <w:num w:numId="19" w16cid:durableId="1442535628">
    <w:abstractNumId w:val="32"/>
  </w:num>
  <w:num w:numId="20" w16cid:durableId="1318069520">
    <w:abstractNumId w:val="0"/>
  </w:num>
  <w:num w:numId="21" w16cid:durableId="112596957">
    <w:abstractNumId w:val="6"/>
  </w:num>
  <w:num w:numId="22" w16cid:durableId="565996735">
    <w:abstractNumId w:val="31"/>
  </w:num>
  <w:num w:numId="23" w16cid:durableId="528186029">
    <w:abstractNumId w:val="27"/>
  </w:num>
  <w:num w:numId="24" w16cid:durableId="459569887">
    <w:abstractNumId w:val="15"/>
  </w:num>
  <w:num w:numId="25" w16cid:durableId="1872523600">
    <w:abstractNumId w:val="33"/>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30"/>
  </w:num>
  <w:num w:numId="31" w16cid:durableId="696126404">
    <w:abstractNumId w:val="29"/>
  </w:num>
  <w:num w:numId="32" w16cid:durableId="1824423654">
    <w:abstractNumId w:val="19"/>
  </w:num>
  <w:num w:numId="33" w16cid:durableId="1266381900">
    <w:abstractNumId w:val="12"/>
  </w:num>
  <w:num w:numId="34" w16cid:durableId="2331233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792"/>
    <w:rsid w:val="001F73D4"/>
    <w:rsid w:val="001F7A4C"/>
    <w:rsid w:val="001F7D21"/>
    <w:rsid w:val="00200848"/>
    <w:rsid w:val="0020184F"/>
    <w:rsid w:val="002047CE"/>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E35"/>
    <w:rsid w:val="00526689"/>
    <w:rsid w:val="005269CD"/>
    <w:rsid w:val="0052703D"/>
    <w:rsid w:val="005270B1"/>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F14"/>
    <w:rsid w:val="00565939"/>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C63"/>
    <w:rsid w:val="008910CE"/>
    <w:rsid w:val="00891484"/>
    <w:rsid w:val="00892185"/>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351B"/>
    <w:rsid w:val="00B937D0"/>
    <w:rsid w:val="00B95616"/>
    <w:rsid w:val="00B9652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6E97"/>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3625"/>
    <w:rsid w:val="00E556D2"/>
    <w:rsid w:val="00E569A5"/>
    <w:rsid w:val="00E6084D"/>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2</cp:revision>
  <cp:lastPrinted>2024-01-03T18:37:00Z</cp:lastPrinted>
  <dcterms:created xsi:type="dcterms:W3CDTF">2024-01-04T12:50:00Z</dcterms:created>
  <dcterms:modified xsi:type="dcterms:W3CDTF">2024-01-04T12:50:00Z</dcterms:modified>
</cp:coreProperties>
</file>