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6E2B6DBD" w:rsidR="00D66CA0" w:rsidRPr="008B23C8" w:rsidRDefault="00762B5A" w:rsidP="0026020A">
      <w:pPr>
        <w:jc w:val="center"/>
        <w:rPr>
          <w:b/>
        </w:rPr>
      </w:pPr>
      <w:r>
        <w:rPr>
          <w:b/>
        </w:rPr>
        <w:t xml:space="preserve">October </w:t>
      </w:r>
      <w:r w:rsidR="006E39FA">
        <w:rPr>
          <w:b/>
        </w:rPr>
        <w:t>20</w:t>
      </w:r>
      <w:r>
        <w:rPr>
          <w:b/>
        </w:rPr>
        <w:t>, 2021</w:t>
      </w:r>
    </w:p>
    <w:p w14:paraId="06372089" w14:textId="77777777" w:rsidR="006F52A8" w:rsidRPr="008B23C8" w:rsidRDefault="006F52A8" w:rsidP="0026020A">
      <w:pPr>
        <w:jc w:val="center"/>
        <w:rPr>
          <w:b/>
        </w:rPr>
      </w:pPr>
    </w:p>
    <w:p w14:paraId="0BE7EC55" w14:textId="058C6DDC"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177FB5" w:rsidRPr="008B23C8">
        <w:t xml:space="preserve">Chairman </w:t>
      </w:r>
      <w:r w:rsidR="0034620F" w:rsidRPr="008B23C8">
        <w:t>Thomas Catalano</w:t>
      </w:r>
      <w:r w:rsidRPr="008B23C8">
        <w:t xml:space="preserve"> called the meeting to order at </w:t>
      </w:r>
      <w:r w:rsidR="006E39FA">
        <w:t>9</w:t>
      </w:r>
      <w:r w:rsidR="000D3476" w:rsidRPr="008B23C8">
        <w:t>:3</w:t>
      </w:r>
      <w:r w:rsidR="00A56728">
        <w:t>2</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5D025EE2"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r w:rsidR="006E39FA">
        <w:t>, County Road Engineer Mark Straley</w:t>
      </w:r>
    </w:p>
    <w:p w14:paraId="71D0C4C3" w14:textId="20FA53E9" w:rsidR="00732579" w:rsidRPr="008B23C8" w:rsidRDefault="003635C2" w:rsidP="0020184F">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1A6CD17C" w14:textId="77777777" w:rsidR="00CB536F" w:rsidRDefault="00CB536F" w:rsidP="00332F95">
      <w:pPr>
        <w:jc w:val="both"/>
        <w:rPr>
          <w:b/>
          <w:i/>
        </w:rPr>
      </w:pPr>
    </w:p>
    <w:p w14:paraId="5DCDAC8A" w14:textId="413137F5" w:rsidR="00332F95" w:rsidRPr="008B23C8" w:rsidRDefault="00332F95" w:rsidP="00332F95">
      <w:pPr>
        <w:jc w:val="both"/>
        <w:rPr>
          <w:b/>
          <w:i/>
        </w:rPr>
      </w:pPr>
      <w:r w:rsidRPr="008B23C8">
        <w:rPr>
          <w:b/>
          <w:i/>
        </w:rPr>
        <w:t>Minutes:</w:t>
      </w:r>
    </w:p>
    <w:p w14:paraId="36611CC6" w14:textId="60E89587"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EF2642">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A56728">
        <w:t>October 6</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092D1EBE"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A56728">
        <w:rPr>
          <w:bCs/>
          <w:iCs/>
        </w:rPr>
        <w:t>Quaine</w:t>
      </w:r>
      <w:r w:rsidR="00913C74">
        <w:rPr>
          <w:bCs/>
          <w:iCs/>
        </w:rPr>
        <w:t xml:space="preserve"> (</w:t>
      </w:r>
      <w:r w:rsidR="00A56728">
        <w:rPr>
          <w:bCs/>
          <w:iCs/>
        </w:rPr>
        <w:t>Bischer</w:t>
      </w:r>
      <w:r w:rsidR="00913C74">
        <w:rPr>
          <w:bCs/>
          <w:iCs/>
        </w:rPr>
        <w:t>)</w:t>
      </w:r>
      <w:r w:rsidR="008A6CA6">
        <w:rPr>
          <w:bCs/>
          <w:iCs/>
        </w:rPr>
        <w:t xml:space="preserve"> </w:t>
      </w:r>
      <w:r w:rsidRPr="008B23C8">
        <w:rPr>
          <w:bCs/>
          <w:iCs/>
        </w:rPr>
        <w:t>to approve the agenda</w:t>
      </w:r>
      <w:r w:rsidR="008458DD" w:rsidRPr="008B23C8">
        <w:rPr>
          <w:bCs/>
          <w:iCs/>
        </w:rPr>
        <w:t xml:space="preserve"> for </w:t>
      </w:r>
      <w:r w:rsidR="00354797">
        <w:rPr>
          <w:bCs/>
          <w:iCs/>
        </w:rPr>
        <w:t xml:space="preserve">October </w:t>
      </w:r>
      <w:r w:rsidR="00A56728">
        <w:rPr>
          <w:bCs/>
          <w:iCs/>
        </w:rPr>
        <w:t>20</w:t>
      </w:r>
      <w:r w:rsidR="008523E7">
        <w:rPr>
          <w:bCs/>
          <w:iCs/>
        </w:rPr>
        <w:t>, 202</w:t>
      </w:r>
      <w:r w:rsidR="007D0325">
        <w:rPr>
          <w:bCs/>
          <w:iCs/>
        </w:rPr>
        <w:t>1</w:t>
      </w:r>
      <w:r w:rsidR="00A56728">
        <w:rPr>
          <w:bCs/>
          <w:iCs/>
        </w:rPr>
        <w:t xml:space="preserve"> with one addition under Old Business – Nagel Highway ditch</w:t>
      </w:r>
      <w:r w:rsidR="007D0325">
        <w:rPr>
          <w:bCs/>
          <w:iCs/>
        </w:rPr>
        <w:t>.</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2E1C378F" w:rsidR="006B04BB" w:rsidRPr="008B23C8" w:rsidRDefault="00FF5598" w:rsidP="00FF5598">
      <w:pPr>
        <w:tabs>
          <w:tab w:val="left" w:pos="8460"/>
        </w:tabs>
        <w:jc w:val="both"/>
      </w:pPr>
      <w:r w:rsidRPr="008B23C8">
        <w:t xml:space="preserve">         Motion by </w:t>
      </w:r>
      <w:r w:rsidR="0004799D">
        <w:t>Quaine (Bischer)</w:t>
      </w:r>
      <w:r w:rsidR="008A6CA6">
        <w:t xml:space="preserve"> </w:t>
      </w:r>
      <w:r w:rsidR="00B76687" w:rsidRPr="008B23C8">
        <w:t>to</w:t>
      </w:r>
      <w:r w:rsidRPr="008B23C8">
        <w:t xml:space="preserve"> approve the </w:t>
      </w:r>
      <w:r w:rsidR="00354797">
        <w:t xml:space="preserve">October </w:t>
      </w:r>
      <w:r w:rsidR="00A56728">
        <w:t>20</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A56728">
        <w:t>256,839.07</w:t>
      </w:r>
      <w:r w:rsidR="006C2E48">
        <w:tab/>
      </w:r>
    </w:p>
    <w:p w14:paraId="33D62B86" w14:textId="597B2E9A"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A56728">
        <w:t>Quaine, Bischer, Catalano</w:t>
      </w:r>
    </w:p>
    <w:p w14:paraId="65B7A821" w14:textId="51B9E031" w:rsidR="00A56728" w:rsidRDefault="00A56728" w:rsidP="00D96EFC">
      <w:pPr>
        <w:tabs>
          <w:tab w:val="left" w:pos="8460"/>
        </w:tabs>
        <w:jc w:val="both"/>
      </w:pPr>
    </w:p>
    <w:p w14:paraId="62DA8859" w14:textId="77777777" w:rsidR="00A56728" w:rsidRDefault="00A56728" w:rsidP="00D96EFC">
      <w:pPr>
        <w:tabs>
          <w:tab w:val="left" w:pos="8460"/>
        </w:tabs>
        <w:jc w:val="both"/>
      </w:pPr>
    </w:p>
    <w:p w14:paraId="7F572485" w14:textId="3007FEC9" w:rsidR="00E07805" w:rsidRDefault="00A56728" w:rsidP="00D96EFC">
      <w:pPr>
        <w:tabs>
          <w:tab w:val="left" w:pos="8460"/>
        </w:tabs>
        <w:jc w:val="both"/>
      </w:pPr>
      <w:r>
        <w:t xml:space="preserve">     Commissioner Bischer asked County Road Engineer Straley his opinion of the Road Commission being involved in the cleaning of a ditch off </w:t>
      </w:r>
      <w:r w:rsidR="00D1227D">
        <w:t>th</w:t>
      </w:r>
      <w:r>
        <w:t>e road right of way</w:t>
      </w:r>
      <w:r w:rsidR="00D1227D">
        <w:t xml:space="preserve"> on Nagel Highway</w:t>
      </w:r>
      <w:r w:rsidR="007B1647">
        <w:t xml:space="preserve"> as requested at our last meeting by Gerald Wenzel.</w:t>
      </w:r>
      <w:r>
        <w:t xml:space="preserve">   County Road Engineer Straley advised the Board to refer this issue to the Drain Commissioner for resolution and not have the Road Commission involved</w:t>
      </w:r>
      <w:r w:rsidR="00D1227D">
        <w:t xml:space="preserve">.  The only time a Road Commission should work off the right of way is if there is a water issue damaging the road bed.   Discussion was held and minutes from a 1986 meeting </w:t>
      </w:r>
      <w:r w:rsidR="007B1647">
        <w:t xml:space="preserve">when the ditch was created </w:t>
      </w:r>
      <w:r w:rsidR="00D1227D">
        <w:t>and a photo of the area were reviewed.</w:t>
      </w:r>
    </w:p>
    <w:p w14:paraId="31CA7406" w14:textId="74ADA249" w:rsidR="00883E26" w:rsidRDefault="00E662B0" w:rsidP="00A56728">
      <w:pPr>
        <w:tabs>
          <w:tab w:val="left" w:pos="8460"/>
        </w:tabs>
        <w:jc w:val="both"/>
        <w:rPr>
          <w:bCs/>
          <w:iCs/>
        </w:rPr>
      </w:pPr>
      <w:r>
        <w:rPr>
          <w:bCs/>
          <w:iCs/>
        </w:rPr>
        <w:t xml:space="preserve">        </w:t>
      </w:r>
    </w:p>
    <w:p w14:paraId="134192D1" w14:textId="29A0CA35" w:rsidR="00CB6A26" w:rsidRPr="00354797" w:rsidRDefault="00CB6A26" w:rsidP="00951C6D">
      <w:pPr>
        <w:tabs>
          <w:tab w:val="left" w:pos="8460"/>
        </w:tabs>
        <w:jc w:val="both"/>
        <w:rPr>
          <w:bCs/>
          <w:iCs/>
        </w:rPr>
      </w:pPr>
      <w:r>
        <w:rPr>
          <w:bCs/>
          <w:iCs/>
        </w:rPr>
        <w:t xml:space="preserve">      </w:t>
      </w:r>
    </w:p>
    <w:p w14:paraId="33903A13" w14:textId="72C782CB"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13892E4C" w14:textId="16A588C5" w:rsidR="00DA63D6" w:rsidRPr="00486E1C" w:rsidRDefault="00611781"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Supt./Mgr has requested the engineering for Co Rd 451 (Ristow to Wenzel) as discussed at our previous meeting.</w:t>
      </w:r>
    </w:p>
    <w:p w14:paraId="10AA5DD0" w14:textId="63778D42" w:rsidR="008B57B4"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The final inspection document for 451 (Claus to Hawks Hwy) has been completed.</w:t>
      </w:r>
    </w:p>
    <w:p w14:paraId="7C73086C" w14:textId="3A36CEDB"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A safety meeting was conducted last week with the crew and MDOT.  Topics included snow removal and various safety videos.  No meeting was held with MDOT last year due to the pandemic.</w:t>
      </w:r>
    </w:p>
    <w:p w14:paraId="63AA78A1" w14:textId="403A976E"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 xml:space="preserve">Crews have been blading roads and working on changing culverts.  The Rogers City crew replaced a large cross culvert on 441 Hwy (near intersection of 634) and are replacing two on 638 </w:t>
      </w:r>
      <w:r w:rsidR="0086156C">
        <w:rPr>
          <w:rFonts w:ascii="Times New Roman" w:hAnsi="Times New Roman"/>
          <w:sz w:val="24"/>
          <w:szCs w:val="24"/>
        </w:rPr>
        <w:t>H</w:t>
      </w:r>
      <w:r>
        <w:rPr>
          <w:rFonts w:ascii="Times New Roman" w:hAnsi="Times New Roman"/>
          <w:sz w:val="24"/>
          <w:szCs w:val="24"/>
        </w:rPr>
        <w:t xml:space="preserve">ighway near </w:t>
      </w:r>
      <w:proofErr w:type="spellStart"/>
      <w:r>
        <w:rPr>
          <w:rFonts w:ascii="Times New Roman" w:hAnsi="Times New Roman"/>
          <w:sz w:val="24"/>
          <w:szCs w:val="24"/>
        </w:rPr>
        <w:t>Hopp</w:t>
      </w:r>
      <w:proofErr w:type="spellEnd"/>
      <w:r>
        <w:rPr>
          <w:rFonts w:ascii="Times New Roman" w:hAnsi="Times New Roman"/>
          <w:sz w:val="24"/>
          <w:szCs w:val="24"/>
        </w:rPr>
        <w:t xml:space="preserve"> Road.</w:t>
      </w:r>
    </w:p>
    <w:p w14:paraId="190F4661" w14:textId="2BD01590"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lastRenderedPageBreak/>
        <w:t>Posen crew has started clearing brush and trees from Grand Lake Blvd with the rented man lift.</w:t>
      </w:r>
    </w:p>
    <w:p w14:paraId="68D7FAC5" w14:textId="66819643"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Onaway crew has the lean to nearly finished and are also blading roads.</w:t>
      </w:r>
    </w:p>
    <w:p w14:paraId="146E6554" w14:textId="402E69C9"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Our September MDOT TWA revenue was $220,000.00</w:t>
      </w:r>
    </w:p>
    <w:p w14:paraId="4F9D2CEB" w14:textId="006739D0" w:rsidR="00611781" w:rsidRDefault="00611781" w:rsidP="008B57B4">
      <w:pPr>
        <w:pStyle w:val="ListParagraph"/>
        <w:numPr>
          <w:ilvl w:val="0"/>
          <w:numId w:val="36"/>
        </w:numPr>
        <w:rPr>
          <w:rFonts w:ascii="Times New Roman" w:hAnsi="Times New Roman"/>
          <w:sz w:val="24"/>
          <w:szCs w:val="24"/>
        </w:rPr>
      </w:pPr>
      <w:r>
        <w:rPr>
          <w:rFonts w:ascii="Times New Roman" w:hAnsi="Times New Roman"/>
          <w:sz w:val="24"/>
          <w:szCs w:val="24"/>
        </w:rPr>
        <w:t xml:space="preserve">Bridge structure #13991 (Bolton Bridge over Monaghan Creek) has a reoccurring issue with the asphalt approaches. </w:t>
      </w:r>
      <w:r w:rsidR="00397D75">
        <w:rPr>
          <w:rFonts w:ascii="Times New Roman" w:hAnsi="Times New Roman"/>
          <w:sz w:val="24"/>
          <w:szCs w:val="24"/>
        </w:rPr>
        <w:t xml:space="preserve"> </w:t>
      </w:r>
      <w:r>
        <w:rPr>
          <w:rFonts w:ascii="Times New Roman" w:hAnsi="Times New Roman"/>
          <w:sz w:val="24"/>
          <w:szCs w:val="24"/>
        </w:rPr>
        <w:t>The bridge is set on bedrock and the road is basically floating on the marsh.</w:t>
      </w:r>
      <w:r w:rsidR="00397D75">
        <w:rPr>
          <w:rFonts w:ascii="Times New Roman" w:hAnsi="Times New Roman"/>
          <w:sz w:val="24"/>
          <w:szCs w:val="24"/>
        </w:rPr>
        <w:t xml:space="preserve">  The approaches (photos shown to Board) have separated due to the frost and thaw cycle. </w:t>
      </w:r>
      <w:r>
        <w:rPr>
          <w:rFonts w:ascii="Times New Roman" w:hAnsi="Times New Roman"/>
          <w:sz w:val="24"/>
          <w:szCs w:val="24"/>
        </w:rPr>
        <w:t xml:space="preserve"> Supt./Mgr spoke with County Road Engineer Straley regarding this and we have two options.  One is to have Goodrich Paving wedge both sides at a cost of $4,000.00.  The second option is to remove approximately forty-three (43) feet of asphalt approach and replace with gravel so we can maintain it when necessary.</w:t>
      </w:r>
      <w:r w:rsidR="00397D75">
        <w:rPr>
          <w:rFonts w:ascii="Times New Roman" w:hAnsi="Times New Roman"/>
          <w:sz w:val="24"/>
          <w:szCs w:val="24"/>
        </w:rPr>
        <w:t xml:space="preserve">  Discussion was held with Board in favor of removal of the approaches.</w:t>
      </w:r>
    </w:p>
    <w:p w14:paraId="13219C82" w14:textId="4F4BD392" w:rsidR="00397D75" w:rsidRDefault="00397D75" w:rsidP="008B57B4">
      <w:pPr>
        <w:pStyle w:val="ListParagraph"/>
        <w:numPr>
          <w:ilvl w:val="0"/>
          <w:numId w:val="36"/>
        </w:numPr>
        <w:rPr>
          <w:rFonts w:ascii="Times New Roman" w:hAnsi="Times New Roman"/>
          <w:sz w:val="24"/>
          <w:szCs w:val="24"/>
        </w:rPr>
      </w:pPr>
      <w:r>
        <w:rPr>
          <w:rFonts w:ascii="Times New Roman" w:hAnsi="Times New Roman"/>
          <w:sz w:val="24"/>
          <w:szCs w:val="24"/>
        </w:rPr>
        <w:t>Unit # 9917 has been sold as a parts truck for $2,500.00.</w:t>
      </w:r>
    </w:p>
    <w:p w14:paraId="2B007669" w14:textId="365586AE" w:rsidR="00397D75" w:rsidRDefault="00397D75" w:rsidP="008B57B4">
      <w:pPr>
        <w:pStyle w:val="ListParagraph"/>
        <w:numPr>
          <w:ilvl w:val="0"/>
          <w:numId w:val="36"/>
        </w:numPr>
        <w:rPr>
          <w:rFonts w:ascii="Times New Roman" w:hAnsi="Times New Roman"/>
          <w:sz w:val="24"/>
          <w:szCs w:val="24"/>
        </w:rPr>
      </w:pPr>
      <w:r>
        <w:rPr>
          <w:rFonts w:ascii="Times New Roman" w:hAnsi="Times New Roman"/>
          <w:sz w:val="24"/>
          <w:szCs w:val="24"/>
        </w:rPr>
        <w:t xml:space="preserve">Environmental solutions </w:t>
      </w:r>
      <w:proofErr w:type="gramStart"/>
      <w:r>
        <w:rPr>
          <w:rFonts w:ascii="Times New Roman" w:hAnsi="Times New Roman"/>
          <w:sz w:val="24"/>
          <w:szCs w:val="24"/>
        </w:rPr>
        <w:t>has</w:t>
      </w:r>
      <w:proofErr w:type="gramEnd"/>
      <w:r>
        <w:rPr>
          <w:rFonts w:ascii="Times New Roman" w:hAnsi="Times New Roman"/>
          <w:sz w:val="24"/>
          <w:szCs w:val="24"/>
        </w:rPr>
        <w:t xml:space="preserve"> started on the E. Grand Lake culvert replacement west of M-65.</w:t>
      </w:r>
    </w:p>
    <w:p w14:paraId="0A1C8BFE" w14:textId="772727D2" w:rsidR="00397D75" w:rsidRDefault="00397D75" w:rsidP="008B57B4">
      <w:pPr>
        <w:pStyle w:val="ListParagraph"/>
        <w:numPr>
          <w:ilvl w:val="0"/>
          <w:numId w:val="36"/>
        </w:numPr>
        <w:rPr>
          <w:rFonts w:ascii="Times New Roman" w:hAnsi="Times New Roman"/>
          <w:sz w:val="24"/>
          <w:szCs w:val="24"/>
        </w:rPr>
      </w:pPr>
      <w:r>
        <w:rPr>
          <w:rFonts w:ascii="Times New Roman" w:hAnsi="Times New Roman"/>
          <w:sz w:val="24"/>
          <w:szCs w:val="24"/>
        </w:rPr>
        <w:t xml:space="preserve">Supt./Mgr met with property owner on Fireside Highway to discuss a water drainage issue.  After deciding on a possible </w:t>
      </w:r>
      <w:r w:rsidR="0016108D">
        <w:rPr>
          <w:rFonts w:ascii="Times New Roman" w:hAnsi="Times New Roman"/>
          <w:sz w:val="24"/>
          <w:szCs w:val="24"/>
        </w:rPr>
        <w:t>solution,</w:t>
      </w:r>
      <w:r>
        <w:rPr>
          <w:rFonts w:ascii="Times New Roman" w:hAnsi="Times New Roman"/>
          <w:sz w:val="24"/>
          <w:szCs w:val="24"/>
        </w:rPr>
        <w:t xml:space="preserve"> the property owner declined to have the work done.  Discussion was held.</w:t>
      </w:r>
    </w:p>
    <w:p w14:paraId="08D61B01" w14:textId="3E26018C" w:rsidR="00397D75" w:rsidRPr="00397D75" w:rsidRDefault="00397D75" w:rsidP="00D64680">
      <w:pPr>
        <w:pStyle w:val="ListParagraph"/>
        <w:numPr>
          <w:ilvl w:val="0"/>
          <w:numId w:val="36"/>
        </w:numPr>
        <w:rPr>
          <w:rFonts w:ascii="Times New Roman" w:hAnsi="Times New Roman"/>
          <w:sz w:val="24"/>
          <w:szCs w:val="24"/>
        </w:rPr>
      </w:pPr>
      <w:r w:rsidRPr="00397D75">
        <w:rPr>
          <w:rFonts w:ascii="Times New Roman" w:hAnsi="Times New Roman"/>
          <w:sz w:val="24"/>
          <w:szCs w:val="24"/>
        </w:rPr>
        <w:t>Supt./Mgr informed the Board of a</w:t>
      </w:r>
      <w:r>
        <w:rPr>
          <w:rFonts w:ascii="Times New Roman" w:hAnsi="Times New Roman"/>
          <w:sz w:val="24"/>
          <w:szCs w:val="24"/>
        </w:rPr>
        <w:t xml:space="preserve"> disciplinary action resulting in three days off without pay.  Discussion was held regarding the current part t</w:t>
      </w:r>
      <w:r w:rsidR="005D1E1A">
        <w:rPr>
          <w:rFonts w:ascii="Times New Roman" w:hAnsi="Times New Roman"/>
          <w:sz w:val="24"/>
          <w:szCs w:val="24"/>
        </w:rPr>
        <w:t>ime position.</w:t>
      </w:r>
    </w:p>
    <w:p w14:paraId="169769C4" w14:textId="77777777" w:rsidR="00611781" w:rsidRDefault="00611781" w:rsidP="005D1E1A">
      <w:pPr>
        <w:pStyle w:val="ListParagraph"/>
        <w:ind w:left="1139"/>
        <w:rPr>
          <w:rFonts w:ascii="Times New Roman" w:hAnsi="Times New Roman"/>
          <w:sz w:val="24"/>
          <w:szCs w:val="24"/>
        </w:rPr>
      </w:pPr>
    </w:p>
    <w:p w14:paraId="680E4C13" w14:textId="442FBFE8"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342919FB" w14:textId="056A34E5" w:rsidR="00626565" w:rsidRDefault="002C1791" w:rsidP="007B1647">
      <w:pPr>
        <w:tabs>
          <w:tab w:val="left" w:pos="8460"/>
        </w:tabs>
        <w:jc w:val="both"/>
        <w:rPr>
          <w:bCs/>
          <w:iCs/>
        </w:rPr>
      </w:pPr>
      <w:r>
        <w:rPr>
          <w:bCs/>
          <w:iCs/>
        </w:rPr>
        <w:t xml:space="preserve">        </w:t>
      </w:r>
      <w:r w:rsidR="007B1647">
        <w:rPr>
          <w:bCs/>
          <w:iCs/>
        </w:rPr>
        <w:t>A motion was made by Quaine (Bischer)</w:t>
      </w:r>
      <w:r w:rsidR="007B1647" w:rsidRPr="007B1647">
        <w:rPr>
          <w:bCs/>
          <w:iCs/>
        </w:rPr>
        <w:t xml:space="preserve"> to have Alpena Aggregate crush 50,000 ton</w:t>
      </w:r>
      <w:r w:rsidR="004E05F8">
        <w:rPr>
          <w:bCs/>
          <w:iCs/>
        </w:rPr>
        <w:t xml:space="preserve"> of road gravel</w:t>
      </w:r>
      <w:r w:rsidR="007B1647" w:rsidRPr="007B1647">
        <w:rPr>
          <w:bCs/>
          <w:iCs/>
        </w:rPr>
        <w:t xml:space="preserve"> at $2.95 per ton at the Schaudt</w:t>
      </w:r>
      <w:r w:rsidR="0016108D">
        <w:rPr>
          <w:bCs/>
          <w:iCs/>
        </w:rPr>
        <w:t>’s</w:t>
      </w:r>
      <w:r w:rsidR="007B1647" w:rsidRPr="007B1647">
        <w:rPr>
          <w:bCs/>
          <w:iCs/>
        </w:rPr>
        <w:t xml:space="preserve"> Hill/Hincka pit.</w:t>
      </w:r>
    </w:p>
    <w:p w14:paraId="00F0D5D4" w14:textId="3A251838" w:rsidR="007B1647" w:rsidRDefault="007B1647" w:rsidP="007B1647">
      <w:pPr>
        <w:tabs>
          <w:tab w:val="left" w:pos="8460"/>
        </w:tabs>
        <w:jc w:val="both"/>
        <w:rPr>
          <w:bCs/>
          <w:iCs/>
        </w:rPr>
      </w:pPr>
      <w:r>
        <w:rPr>
          <w:bCs/>
          <w:iCs/>
        </w:rPr>
        <w:t xml:space="preserve">       Ayes:  Catalano, Bischer, Quaine</w:t>
      </w:r>
    </w:p>
    <w:p w14:paraId="3C1EF030" w14:textId="09F14519" w:rsidR="007B1647" w:rsidRDefault="007B1647" w:rsidP="007B1647">
      <w:pPr>
        <w:tabs>
          <w:tab w:val="left" w:pos="8460"/>
        </w:tabs>
        <w:jc w:val="both"/>
        <w:rPr>
          <w:bCs/>
          <w:iCs/>
        </w:rPr>
      </w:pPr>
    </w:p>
    <w:p w14:paraId="07F47387" w14:textId="3DC62CCD" w:rsidR="007B1647" w:rsidRDefault="007B1647" w:rsidP="007B1647">
      <w:pPr>
        <w:tabs>
          <w:tab w:val="left" w:pos="8460"/>
        </w:tabs>
        <w:jc w:val="both"/>
        <w:rPr>
          <w:bCs/>
          <w:iCs/>
        </w:rPr>
      </w:pPr>
      <w:r>
        <w:rPr>
          <w:bCs/>
          <w:iCs/>
        </w:rPr>
        <w:t xml:space="preserve">       Supt./Mgr updated the Board on the status of the Foremen pickups approved at the last meeting.  When Supt./Mgr called to order he was informed the GMC orders were being cancelled and the trucks would not be available.  Three different pickups were located at Todd Wenzel Chevrolet at an additional cost of $2,971.35 over previously approved amount for the expenditure.</w:t>
      </w:r>
    </w:p>
    <w:p w14:paraId="1E57955C" w14:textId="796BFC5F" w:rsidR="007B1647" w:rsidRDefault="007B1647" w:rsidP="007B1647">
      <w:pPr>
        <w:tabs>
          <w:tab w:val="left" w:pos="8460"/>
        </w:tabs>
        <w:jc w:val="both"/>
        <w:rPr>
          <w:bCs/>
          <w:iCs/>
        </w:rPr>
      </w:pPr>
      <w:r>
        <w:rPr>
          <w:bCs/>
          <w:iCs/>
        </w:rPr>
        <w:t xml:space="preserve">        A motion was made by Quaine (Bischer) to authorize the purchase of three (3) GMC extended cab pickups from Todd Wenzel at a cost of $31,487.45 each.</w:t>
      </w:r>
    </w:p>
    <w:p w14:paraId="3EBDD321" w14:textId="003E7D6B" w:rsidR="007B1647" w:rsidRDefault="007B1647" w:rsidP="007B1647">
      <w:pPr>
        <w:tabs>
          <w:tab w:val="left" w:pos="8460"/>
        </w:tabs>
        <w:jc w:val="both"/>
        <w:rPr>
          <w:bCs/>
          <w:iCs/>
        </w:rPr>
      </w:pPr>
      <w:r>
        <w:rPr>
          <w:bCs/>
          <w:iCs/>
        </w:rPr>
        <w:t xml:space="preserve">        Ayes:  Quaine, Bischer, Catalano</w:t>
      </w:r>
    </w:p>
    <w:p w14:paraId="1AFA977D" w14:textId="62B203A5" w:rsidR="007B1647" w:rsidRDefault="007B1647" w:rsidP="007B1647">
      <w:pPr>
        <w:tabs>
          <w:tab w:val="left" w:pos="8460"/>
        </w:tabs>
        <w:jc w:val="both"/>
        <w:rPr>
          <w:bCs/>
          <w:iCs/>
        </w:rPr>
      </w:pPr>
      <w:r>
        <w:rPr>
          <w:bCs/>
          <w:iCs/>
        </w:rPr>
        <w:t xml:space="preserve">       </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16BE79A4" w14:textId="2B3A895D" w:rsidR="00626565" w:rsidRDefault="00626565" w:rsidP="00A17029">
      <w:pPr>
        <w:overflowPunct w:val="0"/>
        <w:autoSpaceDE w:val="0"/>
        <w:autoSpaceDN w:val="0"/>
        <w:adjustRightInd w:val="0"/>
        <w:ind w:left="90" w:hanging="90"/>
        <w:textAlignment w:val="baseline"/>
      </w:pPr>
      <w:r>
        <w:t xml:space="preserve">         </w:t>
      </w:r>
      <w:r w:rsidRPr="00626565">
        <w:t xml:space="preserve">A motion was made by Bischer (Quaine) to authorize expenses </w:t>
      </w:r>
      <w:r w:rsidR="00A17029">
        <w:t>Commissioners, Supt./Mgr and Clerk to attend the quarterly Straits Area Council Meeting in Mackinaw City on Tuesday, November 2, 2021.</w:t>
      </w:r>
    </w:p>
    <w:p w14:paraId="7FB477B1" w14:textId="1C15A43E" w:rsidR="00A17029" w:rsidRDefault="00A17029" w:rsidP="00A17029">
      <w:pPr>
        <w:overflowPunct w:val="0"/>
        <w:autoSpaceDE w:val="0"/>
        <w:autoSpaceDN w:val="0"/>
        <w:adjustRightInd w:val="0"/>
        <w:ind w:left="90" w:hanging="90"/>
        <w:textAlignment w:val="baseline"/>
      </w:pPr>
      <w:r>
        <w:t xml:space="preserve">        Ayes:  Catalano, Bischer, Quaine</w:t>
      </w:r>
    </w:p>
    <w:p w14:paraId="054A8F02" w14:textId="185CE0D9" w:rsidR="00A17029" w:rsidRDefault="00A17029" w:rsidP="00A17029">
      <w:pPr>
        <w:overflowPunct w:val="0"/>
        <w:autoSpaceDE w:val="0"/>
        <w:autoSpaceDN w:val="0"/>
        <w:adjustRightInd w:val="0"/>
        <w:ind w:left="90" w:hanging="90"/>
        <w:textAlignment w:val="baseline"/>
      </w:pPr>
    </w:p>
    <w:p w14:paraId="3E2AA33F" w14:textId="176BF943" w:rsidR="00A17029" w:rsidRDefault="00A17029" w:rsidP="00A17029">
      <w:pPr>
        <w:overflowPunct w:val="0"/>
        <w:autoSpaceDE w:val="0"/>
        <w:autoSpaceDN w:val="0"/>
        <w:adjustRightInd w:val="0"/>
        <w:ind w:left="90" w:hanging="90"/>
        <w:textAlignment w:val="baseline"/>
      </w:pPr>
      <w:r>
        <w:t xml:space="preserve">       A motion was made by Bischer (Quaine) to adopt the Foreman Overtime Policy as follows:</w:t>
      </w:r>
    </w:p>
    <w:p w14:paraId="24462DDF" w14:textId="77777777" w:rsidR="00A17029" w:rsidRDefault="00A17029" w:rsidP="00A17029">
      <w:pPr>
        <w:overflowPunct w:val="0"/>
        <w:autoSpaceDE w:val="0"/>
        <w:autoSpaceDN w:val="0"/>
        <w:adjustRightInd w:val="0"/>
        <w:ind w:left="90" w:hanging="90"/>
        <w:textAlignment w:val="baseline"/>
      </w:pPr>
    </w:p>
    <w:p w14:paraId="5D586A6A" w14:textId="77777777" w:rsidR="00A17029" w:rsidRDefault="00A17029" w:rsidP="00A17029">
      <w:pPr>
        <w:overflowPunct w:val="0"/>
        <w:autoSpaceDE w:val="0"/>
        <w:autoSpaceDN w:val="0"/>
        <w:adjustRightInd w:val="0"/>
        <w:ind w:left="2160" w:firstLine="720"/>
        <w:jc w:val="both"/>
        <w:textAlignment w:val="baseline"/>
        <w:rPr>
          <w:sz w:val="20"/>
          <w:szCs w:val="20"/>
        </w:rPr>
      </w:pPr>
    </w:p>
    <w:p w14:paraId="08A10C7A" w14:textId="6D908C04" w:rsidR="00A17029" w:rsidRPr="00A17029" w:rsidRDefault="00A17029" w:rsidP="00A17029">
      <w:pPr>
        <w:overflowPunct w:val="0"/>
        <w:autoSpaceDE w:val="0"/>
        <w:autoSpaceDN w:val="0"/>
        <w:adjustRightInd w:val="0"/>
        <w:ind w:left="2160" w:firstLine="720"/>
        <w:jc w:val="both"/>
        <w:textAlignment w:val="baseline"/>
      </w:pPr>
      <w:r w:rsidRPr="00A17029">
        <w:lastRenderedPageBreak/>
        <w:t>Foreman Overtime Policy</w:t>
      </w:r>
    </w:p>
    <w:p w14:paraId="256846A4" w14:textId="77777777" w:rsidR="00A17029" w:rsidRPr="00A17029" w:rsidRDefault="00A17029" w:rsidP="00A17029">
      <w:pPr>
        <w:overflowPunct w:val="0"/>
        <w:autoSpaceDE w:val="0"/>
        <w:autoSpaceDN w:val="0"/>
        <w:adjustRightInd w:val="0"/>
        <w:jc w:val="both"/>
        <w:textAlignment w:val="baseline"/>
        <w:rPr>
          <w:sz w:val="20"/>
          <w:szCs w:val="20"/>
        </w:rPr>
      </w:pPr>
    </w:p>
    <w:p w14:paraId="2C6ABC66" w14:textId="77777777" w:rsidR="00A17029" w:rsidRPr="00A17029" w:rsidRDefault="00A17029" w:rsidP="00A17029">
      <w:pPr>
        <w:overflowPunct w:val="0"/>
        <w:autoSpaceDE w:val="0"/>
        <w:autoSpaceDN w:val="0"/>
        <w:adjustRightInd w:val="0"/>
        <w:jc w:val="both"/>
        <w:textAlignment w:val="baseline"/>
      </w:pPr>
      <w:r w:rsidRPr="00A17029">
        <w:rPr>
          <w:sz w:val="20"/>
          <w:szCs w:val="20"/>
        </w:rPr>
        <w:tab/>
      </w:r>
      <w:r w:rsidRPr="00A17029">
        <w:rPr>
          <w:sz w:val="20"/>
          <w:szCs w:val="20"/>
        </w:rPr>
        <w:tab/>
      </w:r>
      <w:r w:rsidRPr="00A17029">
        <w:t xml:space="preserve">1.  </w:t>
      </w:r>
      <w:r w:rsidRPr="00A17029">
        <w:tab/>
        <w:t xml:space="preserve">One and one-half (1 1/2) times the regular rate based on a nine (9) hour </w:t>
      </w:r>
      <w:r w:rsidRPr="00A17029">
        <w:tab/>
      </w:r>
      <w:r w:rsidRPr="00A17029">
        <w:tab/>
      </w:r>
      <w:r w:rsidRPr="00A17029">
        <w:tab/>
      </w:r>
      <w:r w:rsidRPr="00A17029">
        <w:tab/>
        <w:t xml:space="preserve">day or </w:t>
      </w:r>
      <w:r w:rsidRPr="00A17029">
        <w:tab/>
        <w:t>ninety (90) hours pay period.</w:t>
      </w:r>
    </w:p>
    <w:p w14:paraId="15CA5F16" w14:textId="77777777" w:rsidR="00A17029" w:rsidRPr="00A17029" w:rsidRDefault="00A17029" w:rsidP="00A17029">
      <w:pPr>
        <w:overflowPunct w:val="0"/>
        <w:autoSpaceDE w:val="0"/>
        <w:autoSpaceDN w:val="0"/>
        <w:adjustRightInd w:val="0"/>
        <w:jc w:val="both"/>
        <w:textAlignment w:val="baseline"/>
      </w:pPr>
    </w:p>
    <w:p w14:paraId="0FAE9427" w14:textId="77777777" w:rsidR="00A17029" w:rsidRPr="00A17029" w:rsidRDefault="00A17029" w:rsidP="00A17029">
      <w:pPr>
        <w:overflowPunct w:val="0"/>
        <w:autoSpaceDE w:val="0"/>
        <w:autoSpaceDN w:val="0"/>
        <w:adjustRightInd w:val="0"/>
        <w:jc w:val="both"/>
        <w:textAlignment w:val="baseline"/>
      </w:pPr>
      <w:r w:rsidRPr="00A17029">
        <w:tab/>
      </w:r>
      <w:r w:rsidRPr="00A17029">
        <w:tab/>
        <w:t xml:space="preserve">2.  </w:t>
      </w:r>
      <w:r w:rsidRPr="00A17029">
        <w:tab/>
        <w:t xml:space="preserve">Overtime rate applies to the time period from November 1, 2021 </w:t>
      </w:r>
      <w:proofErr w:type="gramStart"/>
      <w:r w:rsidRPr="00A17029">
        <w:t xml:space="preserve">until  </w:t>
      </w:r>
      <w:r w:rsidRPr="00A17029">
        <w:tab/>
      </w:r>
      <w:proofErr w:type="gramEnd"/>
      <w:r w:rsidRPr="00A17029">
        <w:tab/>
      </w:r>
      <w:r w:rsidRPr="00A17029">
        <w:tab/>
      </w:r>
      <w:r w:rsidRPr="00A17029">
        <w:tab/>
        <w:t xml:space="preserve">April </w:t>
      </w:r>
      <w:r w:rsidRPr="00A17029">
        <w:tab/>
        <w:t>15, 2022.</w:t>
      </w:r>
    </w:p>
    <w:p w14:paraId="377668BF" w14:textId="77777777" w:rsidR="00A17029" w:rsidRPr="00A17029" w:rsidRDefault="00A17029" w:rsidP="00A17029">
      <w:pPr>
        <w:overflowPunct w:val="0"/>
        <w:autoSpaceDE w:val="0"/>
        <w:autoSpaceDN w:val="0"/>
        <w:adjustRightInd w:val="0"/>
        <w:jc w:val="both"/>
        <w:textAlignment w:val="baseline"/>
      </w:pPr>
    </w:p>
    <w:p w14:paraId="549D334A" w14:textId="06D403E4" w:rsidR="00A17029" w:rsidRPr="0016108D" w:rsidRDefault="00A17029" w:rsidP="00A17029">
      <w:pPr>
        <w:overflowPunct w:val="0"/>
        <w:autoSpaceDE w:val="0"/>
        <w:autoSpaceDN w:val="0"/>
        <w:adjustRightInd w:val="0"/>
        <w:textAlignment w:val="baseline"/>
      </w:pPr>
      <w:r w:rsidRPr="00A17029">
        <w:tab/>
      </w:r>
      <w:r w:rsidRPr="00A17029">
        <w:tab/>
        <w:t xml:space="preserve">3. </w:t>
      </w:r>
      <w:r w:rsidRPr="00A17029">
        <w:tab/>
        <w:t xml:space="preserve">Up to forty (40) hours at the overtime rate will be the maximum allowable </w:t>
      </w:r>
      <w:r w:rsidRPr="00A17029">
        <w:tab/>
      </w:r>
      <w:r w:rsidRPr="00A17029">
        <w:tab/>
      </w:r>
      <w:r w:rsidRPr="00A17029">
        <w:tab/>
      </w:r>
      <w:r w:rsidRPr="00A17029">
        <w:tab/>
        <w:t>in any two (2) week period</w:t>
      </w:r>
    </w:p>
    <w:p w14:paraId="0EA5F994" w14:textId="10645BA4" w:rsidR="00A17029" w:rsidRPr="0016108D" w:rsidRDefault="00A17029" w:rsidP="00A17029">
      <w:pPr>
        <w:overflowPunct w:val="0"/>
        <w:autoSpaceDE w:val="0"/>
        <w:autoSpaceDN w:val="0"/>
        <w:adjustRightInd w:val="0"/>
        <w:textAlignment w:val="baseline"/>
      </w:pPr>
    </w:p>
    <w:p w14:paraId="751C50E2" w14:textId="6A79BDA5" w:rsidR="00A17029" w:rsidRPr="00A17029" w:rsidRDefault="00A17029" w:rsidP="00A17029">
      <w:pPr>
        <w:overflowPunct w:val="0"/>
        <w:autoSpaceDE w:val="0"/>
        <w:autoSpaceDN w:val="0"/>
        <w:adjustRightInd w:val="0"/>
        <w:textAlignment w:val="baseline"/>
      </w:pPr>
      <w:r w:rsidRPr="0016108D">
        <w:t xml:space="preserve">         Ayes:  </w:t>
      </w:r>
      <w:r w:rsidR="004831DC" w:rsidRPr="0016108D">
        <w:t>Bischer, Catalano, Quaine</w:t>
      </w:r>
    </w:p>
    <w:p w14:paraId="44F9B4BF" w14:textId="77777777" w:rsidR="00626565" w:rsidRPr="0016108D" w:rsidRDefault="00626565" w:rsidP="00626565">
      <w:pPr>
        <w:overflowPunct w:val="0"/>
        <w:autoSpaceDE w:val="0"/>
        <w:autoSpaceDN w:val="0"/>
        <w:adjustRightInd w:val="0"/>
        <w:ind w:left="90" w:hanging="90"/>
        <w:textAlignment w:val="baseline"/>
      </w:pPr>
    </w:p>
    <w:p w14:paraId="5AFADFE6" w14:textId="1F29FDA9" w:rsidR="009C0853" w:rsidRDefault="00626565" w:rsidP="004831DC">
      <w:pPr>
        <w:overflowPunct w:val="0"/>
        <w:autoSpaceDE w:val="0"/>
        <w:autoSpaceDN w:val="0"/>
        <w:adjustRightInd w:val="0"/>
        <w:ind w:left="90" w:hanging="90"/>
        <w:textAlignment w:val="baseline"/>
      </w:pPr>
      <w:r>
        <w:t xml:space="preserve">        </w:t>
      </w:r>
      <w:r w:rsidR="004831DC">
        <w:t>Supt./Mgr updated the Board on the status of #0802 which has a severe engine issue.  A Ford crew cab pickup has been located through the Sourcewell Contract for a cost of $37,306.00.  Discussion was held.  Commissioner Bischer is not in favor of purchasing a new vehicle for the Supt./Mgr as previously (with the exception of Supt./Mgr Smigelski) used vehicles have been purchased for the position.</w:t>
      </w:r>
    </w:p>
    <w:p w14:paraId="08F2CC49" w14:textId="28F50321" w:rsidR="004831DC" w:rsidRDefault="004831DC" w:rsidP="004831DC">
      <w:pPr>
        <w:overflowPunct w:val="0"/>
        <w:autoSpaceDE w:val="0"/>
        <w:autoSpaceDN w:val="0"/>
        <w:adjustRightInd w:val="0"/>
        <w:ind w:left="90" w:hanging="90"/>
        <w:textAlignment w:val="baseline"/>
      </w:pPr>
      <w:r>
        <w:t xml:space="preserve">         A motion was made by Quaine (Catalano) to authorize the purchase of a 2022 Ford F-150 Super Crew from National Auto Fleet for a price of $37,306.00.</w:t>
      </w:r>
    </w:p>
    <w:p w14:paraId="34384B3C" w14:textId="4AF93692" w:rsidR="004831DC" w:rsidRDefault="004831DC" w:rsidP="004831DC">
      <w:pPr>
        <w:overflowPunct w:val="0"/>
        <w:autoSpaceDE w:val="0"/>
        <w:autoSpaceDN w:val="0"/>
        <w:adjustRightInd w:val="0"/>
        <w:ind w:left="90" w:hanging="90"/>
        <w:textAlignment w:val="baseline"/>
      </w:pPr>
      <w:r>
        <w:t xml:space="preserve">         Ayes:  Catalano, Quaine</w:t>
      </w:r>
    </w:p>
    <w:p w14:paraId="55AF69A9" w14:textId="5A85CE72" w:rsidR="004831DC" w:rsidRDefault="004831DC" w:rsidP="004831DC">
      <w:pPr>
        <w:overflowPunct w:val="0"/>
        <w:autoSpaceDE w:val="0"/>
        <w:autoSpaceDN w:val="0"/>
        <w:adjustRightInd w:val="0"/>
        <w:ind w:left="90" w:hanging="90"/>
        <w:textAlignment w:val="baseline"/>
      </w:pPr>
      <w:r>
        <w:t xml:space="preserve">         Nays:  Bischer</w:t>
      </w:r>
    </w:p>
    <w:p w14:paraId="5A4DD3DD" w14:textId="76C5A710" w:rsidR="004831DC" w:rsidRDefault="004831DC" w:rsidP="004831DC">
      <w:pPr>
        <w:overflowPunct w:val="0"/>
        <w:autoSpaceDE w:val="0"/>
        <w:autoSpaceDN w:val="0"/>
        <w:adjustRightInd w:val="0"/>
        <w:ind w:left="90" w:hanging="90"/>
        <w:textAlignment w:val="baseline"/>
      </w:pPr>
    </w:p>
    <w:p w14:paraId="17A71297" w14:textId="728FEF72" w:rsidR="004831DC" w:rsidRDefault="004831DC" w:rsidP="004831DC">
      <w:pPr>
        <w:overflowPunct w:val="0"/>
        <w:autoSpaceDE w:val="0"/>
        <w:autoSpaceDN w:val="0"/>
        <w:adjustRightInd w:val="0"/>
        <w:ind w:left="90" w:hanging="90"/>
        <w:textAlignment w:val="baseline"/>
      </w:pPr>
      <w:r>
        <w:t xml:space="preserve">        A discussion was held regarding the printing of meeting minutes in the local newspaper.</w:t>
      </w:r>
    </w:p>
    <w:p w14:paraId="16E1EF83" w14:textId="79C62655" w:rsidR="004831DC" w:rsidRDefault="004831DC" w:rsidP="004831DC">
      <w:pPr>
        <w:overflowPunct w:val="0"/>
        <w:autoSpaceDE w:val="0"/>
        <w:autoSpaceDN w:val="0"/>
        <w:adjustRightInd w:val="0"/>
        <w:ind w:left="90" w:hanging="90"/>
        <w:textAlignment w:val="baseline"/>
      </w:pPr>
      <w:r>
        <w:t>Clerk Wirgau will provide previous printing costs at a future meeting.</w:t>
      </w:r>
    </w:p>
    <w:p w14:paraId="41B979FF" w14:textId="038A13DE" w:rsidR="004831DC" w:rsidRDefault="004831DC" w:rsidP="004831DC">
      <w:pPr>
        <w:overflowPunct w:val="0"/>
        <w:autoSpaceDE w:val="0"/>
        <w:autoSpaceDN w:val="0"/>
        <w:adjustRightInd w:val="0"/>
        <w:ind w:left="90" w:hanging="90"/>
        <w:textAlignment w:val="baseline"/>
      </w:pPr>
    </w:p>
    <w:p w14:paraId="6328D229" w14:textId="5B02A4DC" w:rsidR="004831DC" w:rsidRDefault="004831DC" w:rsidP="004831DC">
      <w:pPr>
        <w:overflowPunct w:val="0"/>
        <w:autoSpaceDE w:val="0"/>
        <w:autoSpaceDN w:val="0"/>
        <w:adjustRightInd w:val="0"/>
        <w:ind w:left="90" w:hanging="90"/>
        <w:textAlignment w:val="baseline"/>
      </w:pPr>
      <w:r>
        <w:t xml:space="preserve">       Supt./Mgr Kowalski asked if he could be reimbursed gasoline for using his own vehicle</w:t>
      </w:r>
      <w:r w:rsidR="006C79E2">
        <w:t>.</w:t>
      </w:r>
      <w:r w:rsidR="008E36F1">
        <w:t xml:space="preserve">  The Board requested that he submit a mileage request instead.</w:t>
      </w:r>
    </w:p>
    <w:p w14:paraId="4B0F5851" w14:textId="6A3080E8" w:rsidR="009C0853" w:rsidRDefault="009C0853" w:rsidP="00626565">
      <w:pPr>
        <w:overflowPunct w:val="0"/>
        <w:autoSpaceDE w:val="0"/>
        <w:autoSpaceDN w:val="0"/>
        <w:adjustRightInd w:val="0"/>
        <w:ind w:left="90" w:hanging="90"/>
        <w:textAlignment w:val="baseline"/>
      </w:pPr>
      <w:r>
        <w:t xml:space="preserve">      </w:t>
      </w:r>
    </w:p>
    <w:p w14:paraId="58EB66B3" w14:textId="0E303C3A" w:rsidR="007F7542" w:rsidRDefault="00951C6D" w:rsidP="00951C6D">
      <w:pPr>
        <w:overflowPunct w:val="0"/>
        <w:autoSpaceDE w:val="0"/>
        <w:autoSpaceDN w:val="0"/>
        <w:adjustRightInd w:val="0"/>
        <w:textAlignment w:val="baseline"/>
      </w:pPr>
      <w:r>
        <w:t xml:space="preserve">           </w:t>
      </w:r>
      <w:r w:rsidR="00F90B96" w:rsidRPr="00811E37">
        <w:t xml:space="preserve"> </w:t>
      </w:r>
      <w:r w:rsidR="0000427B">
        <w:t>T</w:t>
      </w:r>
      <w:r w:rsidR="00F90B96" w:rsidRPr="00811E37">
        <w:t>he next regular meeting</w:t>
      </w:r>
      <w:r w:rsidR="00D37216" w:rsidRPr="00811E37">
        <w:t>s</w:t>
      </w:r>
      <w:r w:rsidR="00F90B96" w:rsidRPr="00811E37">
        <w:t xml:space="preserve"> of the Board of Road Commissioners </w:t>
      </w:r>
      <w:r w:rsidR="00D37216" w:rsidRPr="00811E37">
        <w:t xml:space="preserve">will </w:t>
      </w:r>
      <w:r w:rsidR="00AF46AE" w:rsidRPr="00811E37">
        <w:t>be Wednesday</w:t>
      </w:r>
      <w:r w:rsidR="00D5478E" w:rsidRPr="00811E37">
        <w:t xml:space="preserve">, </w:t>
      </w:r>
      <w:r w:rsidR="008E36F1">
        <w:t>November 3</w:t>
      </w:r>
      <w:r w:rsidR="00346F0A">
        <w:t>,</w:t>
      </w:r>
      <w:r w:rsidR="006E0E3A" w:rsidRPr="00811E37">
        <w:t xml:space="preserve"> 2021</w:t>
      </w:r>
      <w:r w:rsidR="00F90B96" w:rsidRPr="00811E37">
        <w:t xml:space="preserve"> at 8:30 a.m. and Wednesday, </w:t>
      </w:r>
      <w:r w:rsidR="00F67C3D">
        <w:t xml:space="preserve">November </w:t>
      </w:r>
      <w:r w:rsidR="008E36F1">
        <w:t>17</w:t>
      </w:r>
      <w:r w:rsidR="00F90B96" w:rsidRPr="00811E37">
        <w:t>, 2021 at 8:30 a.m.</w:t>
      </w:r>
    </w:p>
    <w:p w14:paraId="5B66187C" w14:textId="77777777" w:rsidR="00610014" w:rsidRPr="00811E37" w:rsidRDefault="00610014" w:rsidP="005127DE"/>
    <w:p w14:paraId="109FAF91" w14:textId="1B9DB8C1"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8E36F1">
        <w:t>10:50</w:t>
      </w:r>
      <w:r w:rsidR="00346F0A">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57A8FE3D" w:rsidR="002F4181" w:rsidRDefault="002F4181" w:rsidP="00CD1DA2"/>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sectPr w:rsidR="00B47CFD"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B98C" w14:textId="77777777" w:rsidR="00CB2A16" w:rsidRDefault="00CB2A16" w:rsidP="00C27B41">
      <w:r>
        <w:separator/>
      </w:r>
    </w:p>
  </w:endnote>
  <w:endnote w:type="continuationSeparator" w:id="0">
    <w:p w14:paraId="7AA89EFB" w14:textId="77777777" w:rsidR="00CB2A16" w:rsidRDefault="00CB2A1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05CC" w14:textId="77777777" w:rsidR="00CB2A16" w:rsidRDefault="00CB2A16" w:rsidP="00C27B41">
      <w:r>
        <w:separator/>
      </w:r>
    </w:p>
  </w:footnote>
  <w:footnote w:type="continuationSeparator" w:id="0">
    <w:p w14:paraId="4FB88EAC" w14:textId="77777777" w:rsidR="00CB2A16" w:rsidRDefault="00CB2A16"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550AC23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27B"/>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6AB6"/>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B7F94"/>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2A52"/>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4829"/>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108D"/>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4EAF"/>
    <w:rsid w:val="001854C6"/>
    <w:rsid w:val="00185E91"/>
    <w:rsid w:val="00186244"/>
    <w:rsid w:val="001862C2"/>
    <w:rsid w:val="001864B1"/>
    <w:rsid w:val="00186F95"/>
    <w:rsid w:val="00187303"/>
    <w:rsid w:val="00187806"/>
    <w:rsid w:val="001913C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B0E24"/>
    <w:rsid w:val="001B1125"/>
    <w:rsid w:val="001B159E"/>
    <w:rsid w:val="001B1A38"/>
    <w:rsid w:val="001B1A72"/>
    <w:rsid w:val="001B1EBE"/>
    <w:rsid w:val="001B28C2"/>
    <w:rsid w:val="001B2D14"/>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11A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791"/>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797"/>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D75"/>
    <w:rsid w:val="00397EC0"/>
    <w:rsid w:val="003A21C5"/>
    <w:rsid w:val="003A24F2"/>
    <w:rsid w:val="003A2720"/>
    <w:rsid w:val="003A27DC"/>
    <w:rsid w:val="003A2B56"/>
    <w:rsid w:val="003A3098"/>
    <w:rsid w:val="003A5B8A"/>
    <w:rsid w:val="003A5B99"/>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C1"/>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31DC"/>
    <w:rsid w:val="00484BA8"/>
    <w:rsid w:val="00484F24"/>
    <w:rsid w:val="004850CD"/>
    <w:rsid w:val="00485EB7"/>
    <w:rsid w:val="00486BDC"/>
    <w:rsid w:val="00486E1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5F8"/>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1E1A"/>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1781"/>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65"/>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6F22"/>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925"/>
    <w:rsid w:val="006C72A5"/>
    <w:rsid w:val="006C79E2"/>
    <w:rsid w:val="006D367A"/>
    <w:rsid w:val="006D471B"/>
    <w:rsid w:val="006D52B9"/>
    <w:rsid w:val="006D72CB"/>
    <w:rsid w:val="006D7433"/>
    <w:rsid w:val="006E00BA"/>
    <w:rsid w:val="006E0554"/>
    <w:rsid w:val="006E0E3A"/>
    <w:rsid w:val="006E102C"/>
    <w:rsid w:val="006E1AD4"/>
    <w:rsid w:val="006E20FD"/>
    <w:rsid w:val="006E28B2"/>
    <w:rsid w:val="006E38B8"/>
    <w:rsid w:val="006E39FA"/>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2B5A"/>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1647"/>
    <w:rsid w:val="007B2345"/>
    <w:rsid w:val="007B3367"/>
    <w:rsid w:val="007B33D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1E9"/>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56C"/>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26"/>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B56"/>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7B4"/>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10C"/>
    <w:rsid w:val="008E1744"/>
    <w:rsid w:val="008E2304"/>
    <w:rsid w:val="008E36F1"/>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C74"/>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B754F"/>
    <w:rsid w:val="009C0445"/>
    <w:rsid w:val="009C078A"/>
    <w:rsid w:val="009C0853"/>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17029"/>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6728"/>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34CB"/>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17A"/>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4AA"/>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9B0"/>
    <w:rsid w:val="00CA7F7B"/>
    <w:rsid w:val="00CB1A5B"/>
    <w:rsid w:val="00CB1D7A"/>
    <w:rsid w:val="00CB1D7E"/>
    <w:rsid w:val="00CB2A16"/>
    <w:rsid w:val="00CB32A3"/>
    <w:rsid w:val="00CB39D5"/>
    <w:rsid w:val="00CB3CB0"/>
    <w:rsid w:val="00CB4009"/>
    <w:rsid w:val="00CB42AD"/>
    <w:rsid w:val="00CB4EA9"/>
    <w:rsid w:val="00CB536F"/>
    <w:rsid w:val="00CB5CAB"/>
    <w:rsid w:val="00CB5D5A"/>
    <w:rsid w:val="00CB62BC"/>
    <w:rsid w:val="00CB6A26"/>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27D"/>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574A3"/>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18DA"/>
    <w:rsid w:val="00E63118"/>
    <w:rsid w:val="00E64039"/>
    <w:rsid w:val="00E6437F"/>
    <w:rsid w:val="00E66171"/>
    <w:rsid w:val="00E662B0"/>
    <w:rsid w:val="00E665DD"/>
    <w:rsid w:val="00E67DB7"/>
    <w:rsid w:val="00E67F84"/>
    <w:rsid w:val="00E70E41"/>
    <w:rsid w:val="00E7177B"/>
    <w:rsid w:val="00E71AE7"/>
    <w:rsid w:val="00E74E0A"/>
    <w:rsid w:val="00E74FED"/>
    <w:rsid w:val="00E7652F"/>
    <w:rsid w:val="00E766E0"/>
    <w:rsid w:val="00E8027B"/>
    <w:rsid w:val="00E80B81"/>
    <w:rsid w:val="00E80D8A"/>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2642"/>
    <w:rsid w:val="00EF3698"/>
    <w:rsid w:val="00EF4131"/>
    <w:rsid w:val="00EF44D0"/>
    <w:rsid w:val="00EF641A"/>
    <w:rsid w:val="00EF68E8"/>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C3D"/>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B7E0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57641592">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12</cp:revision>
  <cp:lastPrinted>2021-10-21T14:42:00Z</cp:lastPrinted>
  <dcterms:created xsi:type="dcterms:W3CDTF">2021-10-20T18:49:00Z</dcterms:created>
  <dcterms:modified xsi:type="dcterms:W3CDTF">2021-10-28T12:52:00Z</dcterms:modified>
</cp:coreProperties>
</file>